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35" w:rsidRDefault="00827335" w:rsidP="002E1F99">
      <w:pPr>
        <w:pStyle w:val="NormalWeb"/>
        <w:jc w:val="both"/>
        <w:rPr>
          <w:b/>
        </w:rPr>
      </w:pPr>
      <w:r>
        <w:rPr>
          <w:b/>
        </w:rPr>
        <w:t xml:space="preserve"> SKS </w:t>
      </w:r>
    </w:p>
    <w:p w:rsidR="00827335" w:rsidRDefault="00827335" w:rsidP="002E1F99">
      <w:pPr>
        <w:pStyle w:val="NormalWeb"/>
        <w:jc w:val="both"/>
        <w:rPr>
          <w:b/>
        </w:rPr>
      </w:pPr>
      <w:r>
        <w:rPr>
          <w:b/>
        </w:rPr>
        <w:t>Temat: Ofsajd</w:t>
      </w:r>
    </w:p>
    <w:p w:rsidR="00827335" w:rsidRDefault="00827335" w:rsidP="002E1F99">
      <w:pPr>
        <w:pStyle w:val="NormalWeb"/>
        <w:jc w:val="both"/>
      </w:pPr>
      <w:r w:rsidRPr="002E1F99">
        <w:rPr>
          <w:b/>
        </w:rPr>
        <w:t>Pozycja spalona</w:t>
      </w:r>
      <w:r>
        <w:t xml:space="preserve"> to sytuacja, gdy podczas podania piłkarz danej drużyny znajduje się na stronie boiska należącej do drużyny przeciwnej i jest bliżej linii bramkowej drużyny przeciwnej niż piłka oraz bliżej niż przedostatni zawodnik drużyny przeciwnej i ma wpływ na przebieg akcji</w:t>
      </w:r>
      <w:hyperlink r:id="rId5" w:anchor="cite_note-1" w:history="1">
        <w:r>
          <w:rPr>
            <w:rStyle w:val="Hyperlink"/>
            <w:vertAlign w:val="superscript"/>
          </w:rPr>
          <w:t>[1]</w:t>
        </w:r>
      </w:hyperlink>
      <w:r>
        <w:t xml:space="preserve">. </w:t>
      </w:r>
    </w:p>
    <w:p w:rsidR="00827335" w:rsidRDefault="00827335" w:rsidP="002E1F99">
      <w:pPr>
        <w:pStyle w:val="NormalWeb"/>
        <w:jc w:val="both"/>
      </w:pPr>
      <w:r>
        <w:t xml:space="preserve">Tak więc w momencie podawania piłki piłkarz, do którego piłka jest podawana, powinien mieć przed sobą co najmniej dwóch piłkarzy drużyny przeciwnej (nie ma wymogu, aby jednym z nich był bramkarz). Brak pozycji spalonej - cała drużyna atakująca znajduje się na swojej połowie boiska. </w:t>
      </w:r>
    </w:p>
    <w:p w:rsidR="00827335" w:rsidRPr="002E1F99" w:rsidRDefault="00827335" w:rsidP="002E1F99">
      <w:pPr>
        <w:pStyle w:val="NormalWeb"/>
        <w:rPr>
          <w:b/>
        </w:rPr>
      </w:pPr>
      <w:r w:rsidRPr="002E1F99">
        <w:rPr>
          <w:b/>
        </w:rPr>
        <w:t xml:space="preserve">Spalony </w:t>
      </w:r>
    </w:p>
    <w:p w:rsidR="00827335" w:rsidRDefault="00827335" w:rsidP="002E1F99">
      <w:pPr>
        <w:pStyle w:val="NormalWeb"/>
      </w:pPr>
      <w:r>
        <w:t xml:space="preserve">Zawodnik, który w momencie dotknięcia lub zagrania piłki przez współpartnera przebywa na pozycji spalonej, może zostać ukarany jedynie wtedy, gdy bierze on, według opinii sędziego, aktywny udział w grze poprzez: </w:t>
      </w:r>
    </w:p>
    <w:p w:rsidR="00827335" w:rsidRDefault="00827335" w:rsidP="002E1F99">
      <w:pPr>
        <w:numPr>
          <w:ilvl w:val="0"/>
          <w:numId w:val="1"/>
        </w:numPr>
        <w:spacing w:before="100" w:beforeAutospacing="1" w:after="100" w:afterAutospacing="1"/>
      </w:pPr>
      <w:r>
        <w:t>przyjęcie lub zagranie piłki,</w:t>
      </w:r>
    </w:p>
    <w:p w:rsidR="00827335" w:rsidRDefault="00827335" w:rsidP="002E1F99">
      <w:pPr>
        <w:numPr>
          <w:ilvl w:val="0"/>
          <w:numId w:val="1"/>
        </w:numPr>
        <w:spacing w:before="100" w:beforeAutospacing="1" w:after="100" w:afterAutospacing="1"/>
      </w:pPr>
      <w:r>
        <w:t>przeszkadzanie przeciwnikowi,</w:t>
      </w:r>
    </w:p>
    <w:p w:rsidR="00827335" w:rsidRDefault="00827335" w:rsidP="002E1F99">
      <w:pPr>
        <w:numPr>
          <w:ilvl w:val="0"/>
          <w:numId w:val="1"/>
        </w:numPr>
        <w:spacing w:before="100" w:beforeAutospacing="1" w:after="100" w:afterAutospacing="1"/>
      </w:pPr>
      <w:r>
        <w:t>odnoszenie korzyści z przebywania na tej pozycji (czyli zagrywanie piłki odbitej od słupka, poprzeczki, przeciwnika lub współpartnera).</w:t>
      </w:r>
    </w:p>
    <w:p w:rsidR="00827335" w:rsidRPr="002E1F99" w:rsidRDefault="00827335" w:rsidP="002E1F99">
      <w:pPr>
        <w:pStyle w:val="NormalWeb"/>
        <w:rPr>
          <w:b/>
        </w:rPr>
      </w:pPr>
      <w:r w:rsidRPr="002E1F99">
        <w:rPr>
          <w:b/>
        </w:rPr>
        <w:t xml:space="preserve">Zawodnik nie jest na pozycji spalonej, jeżeli: </w:t>
      </w:r>
    </w:p>
    <w:p w:rsidR="00827335" w:rsidRDefault="00827335" w:rsidP="002E1F99">
      <w:pPr>
        <w:numPr>
          <w:ilvl w:val="0"/>
          <w:numId w:val="2"/>
        </w:numPr>
        <w:spacing w:before="100" w:beforeAutospacing="1" w:after="100" w:afterAutospacing="1"/>
      </w:pPr>
      <w:r>
        <w:t>znajduje się na własnej połowie pola gry (wliczając w to linię środkową boiska),</w:t>
      </w:r>
    </w:p>
    <w:p w:rsidR="00827335" w:rsidRDefault="00827335" w:rsidP="002E1F99">
      <w:pPr>
        <w:numPr>
          <w:ilvl w:val="0"/>
          <w:numId w:val="2"/>
        </w:numPr>
        <w:spacing w:before="100" w:beforeAutospacing="1" w:after="100" w:afterAutospacing="1"/>
      </w:pPr>
      <w:r>
        <w:t>znajduje się w tej samej odległości od linii bramkowej przeciwników, co przedostatni zawodnik drużyny przeciwnej lub dwóch ostatnich zawodników drużyny przeciwnej,</w:t>
      </w:r>
    </w:p>
    <w:p w:rsidR="00827335" w:rsidRDefault="00827335" w:rsidP="002E1F99">
      <w:pPr>
        <w:numPr>
          <w:ilvl w:val="0"/>
          <w:numId w:val="2"/>
        </w:numPr>
        <w:spacing w:before="100" w:beforeAutospacing="1" w:after="100" w:afterAutospacing="1"/>
      </w:pPr>
      <w:r>
        <w:t>otrzymuje piłkę bezpośrednio z rzutu od bramki, wrzutu z autu lub rzutu rożnego</w:t>
      </w:r>
      <w:hyperlink r:id="rId6" w:anchor="cite_note-2" w:history="1">
        <w:r>
          <w:rPr>
            <w:rStyle w:val="Hyperlink"/>
            <w:vertAlign w:val="superscript"/>
          </w:rPr>
          <w:t>[2]</w:t>
        </w:r>
      </w:hyperlink>
      <w:r>
        <w:t>,</w:t>
      </w:r>
    </w:p>
    <w:p w:rsidR="00827335" w:rsidRDefault="00827335" w:rsidP="002E1F99">
      <w:pPr>
        <w:numPr>
          <w:ilvl w:val="0"/>
          <w:numId w:val="2"/>
        </w:numPr>
        <w:spacing w:before="100" w:beforeAutospacing="1" w:after="100" w:afterAutospacing="1"/>
      </w:pPr>
      <w:r>
        <w:t>zawodnik zagrywający znajduje się bliżej linii końcowej niż zawodnik, do którego skierowane jest zagranie (zagranie „do tyłu”).</w:t>
      </w:r>
    </w:p>
    <w:p w:rsidR="00827335" w:rsidRDefault="00827335" w:rsidP="002E1F99">
      <w:pPr>
        <w:pStyle w:val="NormalWeb"/>
      </w:pPr>
      <w:r>
        <w:t xml:space="preserve">Podstawą do oceny spalonego nie jest moment otrzymania piłki przez zawodnika, lecz moment zagrania, względnie dotknięcia piłki przez jego współpartnera. </w:t>
      </w:r>
    </w:p>
    <w:p w:rsidR="00827335" w:rsidRDefault="00827335" w:rsidP="002E1F99">
      <w:pPr>
        <w:pStyle w:val="NormalWeb"/>
        <w:jc w:val="both"/>
      </w:pPr>
      <w:r>
        <w:t xml:space="preserve">Zawodnik występuje także na pozycji spalonej, gdzie linia tejże pozycji wyznaczana jest przez piłkę. Dotyczy to sytuacji gdy zawodnicy drużyny atakującej mają przed sobą do linii bramkowej mniej niż dwóch zawodników drużyny przeciwnej. </w:t>
      </w:r>
    </w:p>
    <w:p w:rsidR="00827335" w:rsidRPr="002E1F99" w:rsidRDefault="00827335" w:rsidP="002E1F99">
      <w:pPr>
        <w:pStyle w:val="NormalWeb"/>
        <w:jc w:val="both"/>
        <w:rPr>
          <w:b/>
        </w:rPr>
      </w:pPr>
      <w:r w:rsidRPr="002E1F99">
        <w:rPr>
          <w:b/>
        </w:rPr>
        <w:t>Otwórz poniższy link pozwoli ci zobrazować temat zajęć</w:t>
      </w:r>
    </w:p>
    <w:p w:rsidR="00827335" w:rsidRDefault="00827335" w:rsidP="002E1F99">
      <w:pPr>
        <w:pStyle w:val="NormalWeb"/>
        <w:jc w:val="both"/>
      </w:pPr>
      <w:hyperlink r:id="rId7" w:history="1">
        <w:r w:rsidRPr="009F32B7">
          <w:rPr>
            <w:rStyle w:val="Hyperlink"/>
          </w:rPr>
          <w:t>https://www.youtube.com/watch?v=Sfg618Y3j6w</w:t>
        </w:r>
      </w:hyperlink>
    </w:p>
    <w:p w:rsidR="00827335" w:rsidRPr="002E1F99" w:rsidRDefault="00827335" w:rsidP="002E1F99">
      <w:pPr>
        <w:pStyle w:val="NormalWeb"/>
        <w:jc w:val="both"/>
      </w:pPr>
    </w:p>
    <w:p w:rsidR="00827335" w:rsidRDefault="00827335" w:rsidP="002E1F99">
      <w:pPr>
        <w:pStyle w:val="NormalWeb"/>
        <w:jc w:val="both"/>
      </w:pPr>
    </w:p>
    <w:p w:rsidR="00827335" w:rsidRDefault="00827335" w:rsidP="002E1F99">
      <w:pPr>
        <w:jc w:val="both"/>
      </w:pPr>
    </w:p>
    <w:sectPr w:rsidR="00827335" w:rsidSect="005E45A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1AC3"/>
    <w:multiLevelType w:val="multilevel"/>
    <w:tmpl w:val="C57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64893"/>
    <w:multiLevelType w:val="multilevel"/>
    <w:tmpl w:val="C2B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F99"/>
    <w:rsid w:val="0026386C"/>
    <w:rsid w:val="002E1F99"/>
    <w:rsid w:val="005E45A5"/>
    <w:rsid w:val="00676A78"/>
    <w:rsid w:val="00827335"/>
    <w:rsid w:val="009F32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1F99"/>
    <w:pPr>
      <w:spacing w:before="100" w:beforeAutospacing="1" w:after="100" w:afterAutospacing="1"/>
    </w:pPr>
  </w:style>
  <w:style w:type="character" w:styleId="Hyperlink">
    <w:name w:val="Hyperlink"/>
    <w:basedOn w:val="DefaultParagraphFont"/>
    <w:uiPriority w:val="99"/>
    <w:rsid w:val="002E1F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3948304">
      <w:marLeft w:val="0"/>
      <w:marRight w:val="0"/>
      <w:marTop w:val="0"/>
      <w:marBottom w:val="0"/>
      <w:divBdr>
        <w:top w:val="none" w:sz="0" w:space="0" w:color="auto"/>
        <w:left w:val="none" w:sz="0" w:space="0" w:color="auto"/>
        <w:bottom w:val="none" w:sz="0" w:space="0" w:color="auto"/>
        <w:right w:val="none" w:sz="0" w:space="0" w:color="auto"/>
      </w:divBdr>
    </w:div>
    <w:div w:id="313948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fg618Y3j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Spalony_(pi%C5%82ka_no%C5%BCna)" TargetMode="External"/><Relationship Id="rId5" Type="http://schemas.openxmlformats.org/officeDocument/2006/relationships/hyperlink" Target="https://pl.wikipedia.org/wiki/Spalony_(pi%C5%82ka_no%C5%BC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322</Words>
  <Characters>1933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SKS </dc:title>
  <dc:subject/>
  <dc:creator>Nauczyciel</dc:creator>
  <cp:keywords/>
  <dc:description/>
  <cp:lastModifiedBy>Nauczyciel</cp:lastModifiedBy>
  <cp:revision>2</cp:revision>
  <dcterms:created xsi:type="dcterms:W3CDTF">2020-05-11T09:00:00Z</dcterms:created>
  <dcterms:modified xsi:type="dcterms:W3CDTF">2020-05-11T09:00:00Z</dcterms:modified>
</cp:coreProperties>
</file>