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78" w:rsidRDefault="00344878" w:rsidP="00344878">
      <w:pPr>
        <w:spacing w:line="360" w:lineRule="auto"/>
      </w:pPr>
      <w:r>
        <w:t>Historia kl. V</w:t>
      </w:r>
    </w:p>
    <w:p w:rsidR="00567F57" w:rsidRDefault="00567F57" w:rsidP="00344878">
      <w:pPr>
        <w:spacing w:line="360" w:lineRule="auto"/>
      </w:pPr>
    </w:p>
    <w:p w:rsidR="00344878" w:rsidRDefault="00EA5574" w:rsidP="00344878">
      <w:pPr>
        <w:spacing w:line="360" w:lineRule="auto"/>
        <w:rPr>
          <w:b/>
        </w:rPr>
      </w:pPr>
      <w:r>
        <w:rPr>
          <w:b/>
        </w:rPr>
        <w:t>20</w:t>
      </w:r>
      <w:r w:rsidR="00344878">
        <w:rPr>
          <w:b/>
        </w:rPr>
        <w:t>.04.2020</w:t>
      </w:r>
    </w:p>
    <w:p w:rsidR="00344878" w:rsidRDefault="00344878" w:rsidP="00344878">
      <w:pPr>
        <w:spacing w:line="360" w:lineRule="auto"/>
        <w:ind w:left="1276" w:hanging="12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EA5574">
        <w:rPr>
          <w:b/>
          <w:sz w:val="28"/>
          <w:szCs w:val="28"/>
          <w:u w:val="single"/>
        </w:rPr>
        <w:t xml:space="preserve">Mieszko I </w:t>
      </w:r>
      <w:proofErr w:type="spellStart"/>
      <w:r w:rsidR="00EA5574">
        <w:rPr>
          <w:b/>
          <w:sz w:val="28"/>
          <w:szCs w:val="28"/>
          <w:u w:val="single"/>
        </w:rPr>
        <w:t>i</w:t>
      </w:r>
      <w:proofErr w:type="spellEnd"/>
      <w:r w:rsidR="00EA5574">
        <w:rPr>
          <w:b/>
          <w:sz w:val="28"/>
          <w:szCs w:val="28"/>
          <w:u w:val="single"/>
        </w:rPr>
        <w:t xml:space="preserve"> początki Polski</w:t>
      </w:r>
      <w:r w:rsidR="00BE3586">
        <w:rPr>
          <w:b/>
          <w:sz w:val="28"/>
          <w:szCs w:val="28"/>
          <w:u w:val="single"/>
        </w:rPr>
        <w:t>.</w:t>
      </w:r>
    </w:p>
    <w:p w:rsidR="00344878" w:rsidRDefault="00344878" w:rsidP="00344878">
      <w:pPr>
        <w:spacing w:line="360" w:lineRule="auto"/>
      </w:pPr>
    </w:p>
    <w:p w:rsidR="00344878" w:rsidRDefault="00344878" w:rsidP="00344878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7" w:history="1">
        <w:r>
          <w:rPr>
            <w:rStyle w:val="Hipercze"/>
          </w:rPr>
          <w:t>aldonaszopa@op.pl</w:t>
        </w:r>
      </w:hyperlink>
    </w:p>
    <w:p w:rsidR="00344878" w:rsidRDefault="00344878" w:rsidP="00344878">
      <w:pPr>
        <w:spacing w:line="360" w:lineRule="auto"/>
      </w:pPr>
    </w:p>
    <w:p w:rsidR="002018F6" w:rsidRDefault="002018F6" w:rsidP="00344878">
      <w:pPr>
        <w:spacing w:line="360" w:lineRule="auto"/>
        <w:jc w:val="both"/>
      </w:pPr>
      <w:r w:rsidRPr="002018F6">
        <w:t>Zachęcam do obejrzenia prezentacji, krótkich filmików oraz do zapoznania się z</w:t>
      </w:r>
      <w:r>
        <w:t> </w:t>
      </w:r>
      <w:r w:rsidRPr="002018F6">
        <w:t>informacjami poniżej.</w:t>
      </w:r>
      <w:r w:rsidR="005A2685">
        <w:t xml:space="preserve"> Dziś poznamy skąd wzięła się nazwa Polski, przyczyny i skutki chrztu Polski.</w:t>
      </w:r>
    </w:p>
    <w:p w:rsidR="00EA5574" w:rsidRDefault="00615AFE" w:rsidP="00344878">
      <w:pPr>
        <w:spacing w:line="360" w:lineRule="auto"/>
        <w:jc w:val="both"/>
      </w:pPr>
      <w:hyperlink r:id="rId8" w:history="1">
        <w:r w:rsidR="00EA5574" w:rsidRPr="00FB05A5">
          <w:rPr>
            <w:rStyle w:val="Hipercze"/>
          </w:rPr>
          <w:t>https://epodreczniki.pl/a/mieszko-i---</w:t>
        </w:r>
        <w:proofErr w:type="spellStart"/>
        <w:r w:rsidR="00EA5574" w:rsidRPr="00FB05A5">
          <w:rPr>
            <w:rStyle w:val="Hipercze"/>
          </w:rPr>
          <w:t>poczatki</w:t>
        </w:r>
        <w:proofErr w:type="spellEnd"/>
        <w:r w:rsidR="00EA5574" w:rsidRPr="00FB05A5">
          <w:rPr>
            <w:rStyle w:val="Hipercze"/>
          </w:rPr>
          <w:t>-</w:t>
        </w:r>
        <w:proofErr w:type="spellStart"/>
        <w:r w:rsidR="00EA5574" w:rsidRPr="00FB05A5">
          <w:rPr>
            <w:rStyle w:val="Hipercze"/>
          </w:rPr>
          <w:t>panstwa</w:t>
        </w:r>
        <w:proofErr w:type="spellEnd"/>
        <w:r w:rsidR="00EA5574" w:rsidRPr="00FB05A5">
          <w:rPr>
            <w:rStyle w:val="Hipercze"/>
          </w:rPr>
          <w:t>-polskiego/DsBuZoaw7</w:t>
        </w:r>
      </w:hyperlink>
    </w:p>
    <w:p w:rsidR="00EA5574" w:rsidRDefault="00615AFE" w:rsidP="00344878">
      <w:pPr>
        <w:spacing w:line="360" w:lineRule="auto"/>
        <w:jc w:val="both"/>
      </w:pPr>
      <w:hyperlink r:id="rId9" w:history="1">
        <w:r w:rsidR="00EA5574" w:rsidRPr="00FB05A5">
          <w:rPr>
            <w:rStyle w:val="Hipercze"/>
          </w:rPr>
          <w:t>https://www.youtube.com/watch?v=giGlXO74Bu4</w:t>
        </w:r>
      </w:hyperlink>
    </w:p>
    <w:p w:rsidR="00EA5574" w:rsidRDefault="00EA5574" w:rsidP="00344878">
      <w:pPr>
        <w:spacing w:line="360" w:lineRule="auto"/>
        <w:jc w:val="both"/>
      </w:pPr>
    </w:p>
    <w:p w:rsidR="00EA5574" w:rsidRPr="00EA5574" w:rsidRDefault="00EA5574" w:rsidP="00EA5574">
      <w:pPr>
        <w:spacing w:line="360" w:lineRule="auto"/>
        <w:jc w:val="both"/>
        <w:rPr>
          <w:i/>
          <w:iCs/>
          <w:sz w:val="28"/>
          <w:szCs w:val="28"/>
        </w:rPr>
      </w:pPr>
      <w:r w:rsidRPr="00EA5574">
        <w:rPr>
          <w:b/>
          <w:bCs/>
          <w:i/>
          <w:iCs/>
          <w:sz w:val="28"/>
          <w:szCs w:val="28"/>
        </w:rPr>
        <w:t>Państwo polskie za panowania Mieszka I</w:t>
      </w:r>
    </w:p>
    <w:p w:rsidR="00EA5574" w:rsidRPr="00EA5574" w:rsidRDefault="00EA5574" w:rsidP="00EA5574">
      <w:pPr>
        <w:spacing w:line="360" w:lineRule="auto"/>
        <w:jc w:val="both"/>
        <w:rPr>
          <w:b/>
          <w:bCs/>
        </w:rPr>
      </w:pPr>
      <w:r w:rsidRPr="00EA5574">
        <w:rPr>
          <w:b/>
          <w:bCs/>
        </w:rPr>
        <w:t xml:space="preserve">I. Kształtowanie się państwa polskiego za panowania </w:t>
      </w:r>
      <w:hyperlink r:id="rId10" w:tgtFrame="_blank" w:history="1">
        <w:r w:rsidRPr="00EA5574">
          <w:rPr>
            <w:b/>
            <w:bCs/>
          </w:rPr>
          <w:t>Mieszka I</w:t>
        </w:r>
      </w:hyperlink>
      <w:r w:rsidRPr="00EA5574">
        <w:rPr>
          <w:b/>
          <w:bCs/>
        </w:rPr>
        <w:t xml:space="preserve">  (962-992 r.)</w:t>
      </w:r>
    </w:p>
    <w:p w:rsidR="00EA5574" w:rsidRPr="00EA5574" w:rsidRDefault="00EA5574" w:rsidP="00EA5574">
      <w:pPr>
        <w:spacing w:line="360" w:lineRule="auto"/>
        <w:jc w:val="both"/>
        <w:rPr>
          <w:b/>
          <w:bCs/>
        </w:rPr>
      </w:pPr>
      <w:r w:rsidRPr="00EA5574">
        <w:rPr>
          <w:b/>
          <w:bCs/>
        </w:rPr>
        <w:t>1. Mieszko I jako pierwszy historyczny władca Polski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>a. rocznikarskie informacje o przyjęciu chrztu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 xml:space="preserve">b. informacje żydowskiego podróżnika i kupca </w:t>
      </w:r>
      <w:hyperlink r:id="rId11" w:tgtFrame="_blank" w:history="1">
        <w:r w:rsidRPr="00EA5574">
          <w:rPr>
            <w:b/>
            <w:bCs/>
          </w:rPr>
          <w:t>Ibrahima ibn Jakuba</w:t>
        </w:r>
      </w:hyperlink>
    </w:p>
    <w:p w:rsidR="00EA5574" w:rsidRPr="00EA5574" w:rsidRDefault="00EA5574" w:rsidP="00EA5574">
      <w:pPr>
        <w:spacing w:line="360" w:lineRule="auto"/>
        <w:jc w:val="both"/>
      </w:pPr>
      <w:r w:rsidRPr="00EA5574">
        <w:t>2. Organizacja państwa Mieszka I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 xml:space="preserve">a. oparciem dla księcia </w:t>
      </w:r>
      <w:hyperlink r:id="rId12" w:tgtFrame="_blank" w:history="1">
        <w:r w:rsidRPr="00EA5574">
          <w:rPr>
            <w:b/>
            <w:bCs/>
          </w:rPr>
          <w:t>drużyna</w:t>
        </w:r>
        <w:r w:rsidRPr="00EA5574">
          <w:rPr>
            <w:color w:val="0000FF"/>
            <w:u w:val="single"/>
          </w:rPr>
          <w:t xml:space="preserve"> </w:t>
        </w:r>
      </w:hyperlink>
      <w:r w:rsidRPr="00EA5574">
        <w:t>wojów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 xml:space="preserve">b. rozwój sieci </w:t>
      </w:r>
      <w:hyperlink r:id="rId13" w:tgtFrame="_blank" w:history="1">
        <w:r w:rsidRPr="00EA5574">
          <w:rPr>
            <w:b/>
            <w:bCs/>
            <w:color w:val="0000FF"/>
            <w:u w:val="single"/>
          </w:rPr>
          <w:t xml:space="preserve">grodów </w:t>
        </w:r>
      </w:hyperlink>
      <w:r w:rsidRPr="00EA5574">
        <w:t>i powstawanie przy nich podgrodzi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 xml:space="preserve">c. najliczniejszą grupą społeczną wolni </w:t>
      </w:r>
      <w:r w:rsidRPr="00EA5574">
        <w:rPr>
          <w:b/>
          <w:bCs/>
        </w:rPr>
        <w:t>kmiecie</w:t>
      </w:r>
    </w:p>
    <w:p w:rsidR="00EA5574" w:rsidRPr="00EA5574" w:rsidRDefault="00EA5574" w:rsidP="00EA5574">
      <w:pPr>
        <w:spacing w:line="360" w:lineRule="auto"/>
        <w:jc w:val="both"/>
        <w:rPr>
          <w:b/>
          <w:bCs/>
        </w:rPr>
      </w:pPr>
      <w:r w:rsidRPr="00EA5574">
        <w:rPr>
          <w:b/>
          <w:bCs/>
        </w:rPr>
        <w:t>II. Chrzest Mieszka I – 966 r.</w:t>
      </w:r>
    </w:p>
    <w:p w:rsidR="00EA5574" w:rsidRPr="00EA5574" w:rsidRDefault="00EA5574" w:rsidP="00EA5574">
      <w:pPr>
        <w:spacing w:line="360" w:lineRule="auto"/>
        <w:jc w:val="both"/>
        <w:rPr>
          <w:b/>
          <w:bCs/>
        </w:rPr>
      </w:pPr>
      <w:r w:rsidRPr="00EA5574">
        <w:rPr>
          <w:b/>
          <w:bCs/>
        </w:rPr>
        <w:t>1. Przyczyny przyjęcia chrztu za pośrednictwem czeskim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>a. uniknięcie nadmiernego wpływu Niemiec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 xml:space="preserve">b. zawarcie sojuszu z </w:t>
      </w:r>
      <w:r w:rsidRPr="00EA5574">
        <w:rPr>
          <w:b/>
          <w:bCs/>
        </w:rPr>
        <w:t>Czechami</w:t>
      </w:r>
      <w:r w:rsidRPr="00EA5574">
        <w:t xml:space="preserve"> – małżeństwo z </w:t>
      </w:r>
      <w:hyperlink r:id="rId14" w:tgtFrame="_blank" w:history="1">
        <w:r w:rsidRPr="00EA5574">
          <w:rPr>
            <w:b/>
            <w:bCs/>
          </w:rPr>
          <w:t>Dobrawą</w:t>
        </w:r>
      </w:hyperlink>
    </w:p>
    <w:p w:rsidR="00EA5574" w:rsidRPr="00EA5574" w:rsidRDefault="00EA5574" w:rsidP="00EA5574">
      <w:pPr>
        <w:spacing w:line="360" w:lineRule="auto"/>
        <w:jc w:val="both"/>
        <w:rPr>
          <w:b/>
          <w:bCs/>
        </w:rPr>
      </w:pPr>
      <w:r w:rsidRPr="00EA5574">
        <w:rPr>
          <w:b/>
          <w:bCs/>
        </w:rPr>
        <w:t>2. Skutki przyjęcia chrztu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>a. Polska członkiem wspólnoty państw chrześcijańskich – zrównanie Mieszka I z władcami chrześcijańskimi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>b. uniknięcie przymusowej chrystianizacji ze strony Niemiec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 xml:space="preserve">c. wykorzystanie religii i Kościoła w procesie </w:t>
      </w:r>
      <w:hyperlink r:id="rId15" w:tgtFrame="_blank" w:history="1">
        <w:r w:rsidRPr="00EA5574">
          <w:rPr>
            <w:b/>
            <w:bCs/>
          </w:rPr>
          <w:t>integracji</w:t>
        </w:r>
        <w:r w:rsidRPr="00EA5574">
          <w:rPr>
            <w:color w:val="0000FF"/>
            <w:u w:val="single"/>
          </w:rPr>
          <w:t xml:space="preserve"> </w:t>
        </w:r>
      </w:hyperlink>
      <w:r w:rsidRPr="00EA5574">
        <w:t>państwa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 xml:space="preserve">d. przyśpieszenie rozwoju kultury duchowej, umysłowej i materialnej – pojawienie się </w:t>
      </w:r>
      <w:r w:rsidRPr="00EA5574">
        <w:rPr>
          <w:b/>
          <w:bCs/>
        </w:rPr>
        <w:t>pisma</w:t>
      </w:r>
      <w:r w:rsidRPr="00EA5574">
        <w:t xml:space="preserve"> i </w:t>
      </w:r>
      <w:r w:rsidRPr="00EA5574">
        <w:rPr>
          <w:b/>
          <w:bCs/>
        </w:rPr>
        <w:t>monumentalnej architektury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lastRenderedPageBreak/>
        <w:t>e. zaangażowanie duchowieństwa w sprawowaniu rządów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 xml:space="preserve">f. utworzenie </w:t>
      </w:r>
      <w:r w:rsidRPr="00EA5574">
        <w:rPr>
          <w:b/>
          <w:bCs/>
        </w:rPr>
        <w:t>biskupstwa misyjnego</w:t>
      </w:r>
      <w:r w:rsidRPr="00EA5574">
        <w:t xml:space="preserve"> w Poznaniu – biskup </w:t>
      </w:r>
      <w:hyperlink r:id="rId16" w:tgtFrame="_blank" w:history="1">
        <w:r w:rsidRPr="00EA5574">
          <w:rPr>
            <w:b/>
            <w:bCs/>
          </w:rPr>
          <w:t>Jordan</w:t>
        </w:r>
      </w:hyperlink>
      <w:r w:rsidRPr="00EA5574">
        <w:t xml:space="preserve"> (968 r.)</w:t>
      </w:r>
    </w:p>
    <w:p w:rsidR="00EA5574" w:rsidRPr="00EA5574" w:rsidRDefault="00EA5574" w:rsidP="00EA5574">
      <w:pPr>
        <w:spacing w:line="360" w:lineRule="auto"/>
        <w:jc w:val="both"/>
        <w:rPr>
          <w:b/>
          <w:bCs/>
        </w:rPr>
      </w:pPr>
      <w:r w:rsidRPr="00EA5574">
        <w:rPr>
          <w:b/>
          <w:bCs/>
        </w:rPr>
        <w:t>II</w:t>
      </w:r>
      <w:r w:rsidR="005A2685" w:rsidRPr="005A2685">
        <w:rPr>
          <w:b/>
          <w:bCs/>
        </w:rPr>
        <w:t>I</w:t>
      </w:r>
      <w:r w:rsidRPr="00EA5574">
        <w:rPr>
          <w:b/>
          <w:bCs/>
        </w:rPr>
        <w:t>. Kształtowanie się terytorium państwa polskiego za panowania Mieszka I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>a. podbój Wielkopolski, Kujaw i Mazowsza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 xml:space="preserve">b. wojny z </w:t>
      </w:r>
      <w:hyperlink r:id="rId17" w:tgtFrame="_blank" w:history="1">
        <w:proofErr w:type="spellStart"/>
        <w:r w:rsidRPr="00EA5574">
          <w:rPr>
            <w:b/>
            <w:bCs/>
          </w:rPr>
          <w:t>Wieletami</w:t>
        </w:r>
        <w:proofErr w:type="spellEnd"/>
        <w:r w:rsidRPr="00EA5574">
          <w:rPr>
            <w:color w:val="0000FF"/>
            <w:u w:val="single"/>
          </w:rPr>
          <w:t xml:space="preserve"> </w:t>
        </w:r>
      </w:hyperlink>
      <w:r w:rsidRPr="00EA5574">
        <w:t>o wpływy na Pomorzu Zachodnim (</w:t>
      </w:r>
      <w:proofErr w:type="spellStart"/>
      <w:r w:rsidRPr="00EA5574">
        <w:t>Wichman</w:t>
      </w:r>
      <w:proofErr w:type="spellEnd"/>
      <w:r w:rsidRPr="00EA5574">
        <w:t>)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 xml:space="preserve">c. wojny  Niemcami o ujście Odry – zwycięska bitwa pod </w:t>
      </w:r>
      <w:r w:rsidRPr="00EA5574">
        <w:rPr>
          <w:b/>
          <w:bCs/>
        </w:rPr>
        <w:t>Cedynią</w:t>
      </w:r>
      <w:r w:rsidRPr="00EA5574">
        <w:t xml:space="preserve"> z wojskami </w:t>
      </w:r>
      <w:r w:rsidRPr="00EA5574">
        <w:rPr>
          <w:b/>
          <w:bCs/>
        </w:rPr>
        <w:t xml:space="preserve">margrabiego </w:t>
      </w:r>
      <w:proofErr w:type="spellStart"/>
      <w:r w:rsidRPr="00EA5574">
        <w:rPr>
          <w:b/>
          <w:bCs/>
        </w:rPr>
        <w:t>Hodona</w:t>
      </w:r>
      <w:proofErr w:type="spellEnd"/>
      <w:r w:rsidRPr="00EA5574">
        <w:t xml:space="preserve"> – </w:t>
      </w:r>
      <w:r w:rsidRPr="00EA5574">
        <w:rPr>
          <w:b/>
          <w:bCs/>
        </w:rPr>
        <w:t>972 r.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 xml:space="preserve">d. opanowanie </w:t>
      </w:r>
      <w:r w:rsidRPr="00EA5574">
        <w:rPr>
          <w:b/>
          <w:bCs/>
        </w:rPr>
        <w:t>ziemi lubuskiej</w:t>
      </w:r>
      <w:r w:rsidRPr="00EA5574">
        <w:t xml:space="preserve"> – uzyskanie granicy z Niemcami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 xml:space="preserve">e. Mieszko I </w:t>
      </w:r>
      <w:r w:rsidRPr="00EA5574">
        <w:rPr>
          <w:b/>
          <w:bCs/>
        </w:rPr>
        <w:t>lennikiem</w:t>
      </w:r>
      <w:r w:rsidRPr="00EA5574">
        <w:t xml:space="preserve"> cesarstwa niemieckiego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 xml:space="preserve">– </w:t>
      </w:r>
      <w:hyperlink r:id="rId18" w:tgtFrame="_blank" w:history="1">
        <w:r w:rsidRPr="00EA5574">
          <w:rPr>
            <w:b/>
            <w:bCs/>
          </w:rPr>
          <w:t>Otto I</w:t>
        </w:r>
        <w:r w:rsidRPr="00EA5574">
          <w:rPr>
            <w:color w:val="0000FF"/>
            <w:u w:val="single"/>
          </w:rPr>
          <w:t xml:space="preserve"> </w:t>
        </w:r>
      </w:hyperlink>
      <w:r w:rsidRPr="00EA5574">
        <w:t>mediatorem w sporach granicznych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 xml:space="preserve">– małżeństwo z </w:t>
      </w:r>
      <w:r w:rsidRPr="00EA5574">
        <w:rPr>
          <w:b/>
          <w:bCs/>
        </w:rPr>
        <w:t>Odą</w:t>
      </w:r>
      <w:r w:rsidRPr="00EA5574">
        <w:t xml:space="preserve"> – córka rządcy marchii północnej (po śmierci Dobrawy)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>f. zerwanie sojuszu z Czechami i odebranie im Śląska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>g. przyłączenie ziemi krakowskiej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>h. utrata G</w:t>
      </w:r>
      <w:r w:rsidRPr="00EA5574">
        <w:rPr>
          <w:b/>
          <w:bCs/>
        </w:rPr>
        <w:t>rodów Czerwińskich</w:t>
      </w:r>
      <w:r w:rsidRPr="00EA5574">
        <w:t xml:space="preserve"> na rzecz Rusi – </w:t>
      </w:r>
      <w:hyperlink r:id="rId19" w:tgtFrame="_blank" w:history="1">
        <w:r w:rsidRPr="00EA5574">
          <w:rPr>
            <w:b/>
            <w:bCs/>
          </w:rPr>
          <w:t>Włodzimierz Wielki</w:t>
        </w:r>
      </w:hyperlink>
    </w:p>
    <w:p w:rsidR="00EA5574" w:rsidRPr="00EA5574" w:rsidRDefault="00EA5574" w:rsidP="00EA5574">
      <w:pPr>
        <w:spacing w:line="360" w:lineRule="auto"/>
        <w:jc w:val="both"/>
        <w:rPr>
          <w:b/>
          <w:bCs/>
        </w:rPr>
      </w:pPr>
      <w:r w:rsidRPr="00EA5574">
        <w:rPr>
          <w:b/>
          <w:bCs/>
        </w:rPr>
        <w:t>I</w:t>
      </w:r>
      <w:r w:rsidR="005A2685" w:rsidRPr="005A2685">
        <w:rPr>
          <w:b/>
          <w:bCs/>
        </w:rPr>
        <w:t>V</w:t>
      </w:r>
      <w:r w:rsidRPr="00EA5574">
        <w:rPr>
          <w:b/>
          <w:bCs/>
        </w:rPr>
        <w:t xml:space="preserve">. Dagome </w:t>
      </w:r>
      <w:proofErr w:type="spellStart"/>
      <w:r w:rsidRPr="00EA5574">
        <w:rPr>
          <w:b/>
          <w:bCs/>
        </w:rPr>
        <w:t>iudex</w:t>
      </w:r>
      <w:proofErr w:type="spellEnd"/>
    </w:p>
    <w:p w:rsidR="00EA5574" w:rsidRPr="00EA5574" w:rsidRDefault="00EA5574" w:rsidP="00EA5574">
      <w:pPr>
        <w:spacing w:line="360" w:lineRule="auto"/>
        <w:jc w:val="both"/>
      </w:pPr>
      <w:r w:rsidRPr="00EA5574">
        <w:t>1. Pierwszy dokument określający granice państwa polskiego</w:t>
      </w:r>
    </w:p>
    <w:p w:rsidR="00EA5574" w:rsidRPr="00EA5574" w:rsidRDefault="00EA5574" w:rsidP="00EA5574">
      <w:pPr>
        <w:spacing w:line="360" w:lineRule="auto"/>
        <w:jc w:val="both"/>
      </w:pPr>
      <w:r w:rsidRPr="00EA5574">
        <w:t>2. Powierzenie państwa opiece papieskiej</w:t>
      </w:r>
    </w:p>
    <w:p w:rsidR="00344878" w:rsidRPr="002018F6" w:rsidRDefault="00344878" w:rsidP="002018F6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344878" w:rsidRPr="002018F6" w:rsidRDefault="00344878" w:rsidP="002018F6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344878" w:rsidRPr="002018F6" w:rsidRDefault="002018F6" w:rsidP="002018F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2018F6">
        <w:rPr>
          <w:rStyle w:val="Pogrubienie"/>
          <w:u w:val="single"/>
        </w:rPr>
        <w:t>Praca domowa</w:t>
      </w:r>
    </w:p>
    <w:p w:rsidR="002018F6" w:rsidRPr="002018F6" w:rsidRDefault="005A2685" w:rsidP="002018F6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Wymień przyczyny i skutki chrztu Polski.</w:t>
      </w:r>
    </w:p>
    <w:p w:rsidR="00344878" w:rsidRDefault="00344878" w:rsidP="00344878">
      <w:pPr>
        <w:pStyle w:val="NormalnyWeb"/>
        <w:rPr>
          <w:rStyle w:val="Pogrubienie"/>
        </w:rPr>
      </w:pPr>
    </w:p>
    <w:p w:rsidR="00344878" w:rsidRDefault="00344878" w:rsidP="00344878">
      <w:pPr>
        <w:pStyle w:val="NormalnyWeb"/>
        <w:rPr>
          <w:rStyle w:val="Pogrubienie"/>
        </w:rPr>
      </w:pPr>
      <w:bookmarkStart w:id="0" w:name="_GoBack"/>
      <w:bookmarkEnd w:id="0"/>
    </w:p>
    <w:p w:rsidR="00344878" w:rsidRDefault="00344878" w:rsidP="00344878">
      <w:pPr>
        <w:pStyle w:val="NormalnyWeb"/>
        <w:rPr>
          <w:rStyle w:val="Pogrubienie"/>
        </w:rPr>
      </w:pPr>
    </w:p>
    <w:p w:rsidR="0092638A" w:rsidRDefault="0092638A" w:rsidP="00344878">
      <w:pPr>
        <w:pStyle w:val="NormalnyWeb"/>
        <w:rPr>
          <w:rStyle w:val="Pogrubienie"/>
        </w:rPr>
      </w:pPr>
    </w:p>
    <w:p w:rsidR="0092638A" w:rsidRDefault="0092638A" w:rsidP="00344878">
      <w:pPr>
        <w:pStyle w:val="NormalnyWeb"/>
        <w:rPr>
          <w:rStyle w:val="Pogrubienie"/>
        </w:rPr>
      </w:pPr>
    </w:p>
    <w:p w:rsidR="0092638A" w:rsidRDefault="0092638A" w:rsidP="00344878">
      <w:pPr>
        <w:pStyle w:val="NormalnyWeb"/>
        <w:rPr>
          <w:rStyle w:val="Pogrubienie"/>
        </w:rPr>
      </w:pPr>
    </w:p>
    <w:p w:rsidR="0092638A" w:rsidRDefault="0092638A" w:rsidP="00344878">
      <w:pPr>
        <w:pStyle w:val="NormalnyWeb"/>
        <w:rPr>
          <w:rStyle w:val="Pogrubienie"/>
        </w:rPr>
      </w:pPr>
    </w:p>
    <w:p w:rsidR="0092638A" w:rsidRDefault="0092638A" w:rsidP="00344878">
      <w:pPr>
        <w:pStyle w:val="NormalnyWeb"/>
        <w:rPr>
          <w:rStyle w:val="Pogrubienie"/>
        </w:rPr>
      </w:pPr>
    </w:p>
    <w:sectPr w:rsidR="0092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FE" w:rsidRDefault="00615AFE" w:rsidP="00567F57">
      <w:r>
        <w:separator/>
      </w:r>
    </w:p>
  </w:endnote>
  <w:endnote w:type="continuationSeparator" w:id="0">
    <w:p w:rsidR="00615AFE" w:rsidRDefault="00615AFE" w:rsidP="005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FE" w:rsidRDefault="00615AFE" w:rsidP="00567F57">
      <w:r>
        <w:separator/>
      </w:r>
    </w:p>
  </w:footnote>
  <w:footnote w:type="continuationSeparator" w:id="0">
    <w:p w:rsidR="00615AFE" w:rsidRDefault="00615AFE" w:rsidP="0056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7.25pt;visibility:visible" o:bullet="t">
        <v:imagedata r:id="rId1" o:title=""/>
      </v:shape>
    </w:pict>
  </w:numPicBullet>
  <w:abstractNum w:abstractNumId="0" w15:restartNumberingAfterBreak="0">
    <w:nsid w:val="409C7456"/>
    <w:multiLevelType w:val="hybridMultilevel"/>
    <w:tmpl w:val="7DF4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C228E"/>
    <w:multiLevelType w:val="hybridMultilevel"/>
    <w:tmpl w:val="AD8C563C"/>
    <w:lvl w:ilvl="0" w:tplc="B5F86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61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EB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8C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44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C1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65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E7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A8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78"/>
    <w:rsid w:val="00031A82"/>
    <w:rsid w:val="00157E1B"/>
    <w:rsid w:val="002018F6"/>
    <w:rsid w:val="00297360"/>
    <w:rsid w:val="002B2692"/>
    <w:rsid w:val="00332DD7"/>
    <w:rsid w:val="00344878"/>
    <w:rsid w:val="003669D0"/>
    <w:rsid w:val="0038719D"/>
    <w:rsid w:val="00567F57"/>
    <w:rsid w:val="005A2685"/>
    <w:rsid w:val="00615AFE"/>
    <w:rsid w:val="00657484"/>
    <w:rsid w:val="00667331"/>
    <w:rsid w:val="006B5491"/>
    <w:rsid w:val="00792F6E"/>
    <w:rsid w:val="008504BC"/>
    <w:rsid w:val="008B14BE"/>
    <w:rsid w:val="0092638A"/>
    <w:rsid w:val="009C40DB"/>
    <w:rsid w:val="009D63E5"/>
    <w:rsid w:val="00A10A77"/>
    <w:rsid w:val="00B04359"/>
    <w:rsid w:val="00BE3586"/>
    <w:rsid w:val="00C32EAC"/>
    <w:rsid w:val="00C72D03"/>
    <w:rsid w:val="00D07A8F"/>
    <w:rsid w:val="00DA19B4"/>
    <w:rsid w:val="00DA576F"/>
    <w:rsid w:val="00E24AEE"/>
    <w:rsid w:val="00EA5574"/>
    <w:rsid w:val="00EA6DB2"/>
    <w:rsid w:val="00EB6166"/>
    <w:rsid w:val="00F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AB09"/>
  <w15:chartTrackingRefBased/>
  <w15:docId w15:val="{16C70CEA-D39C-4F7A-AE8D-8B2753D7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4487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4487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4487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F5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7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67F57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67F5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567F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E24AEE"/>
    <w:pPr>
      <w:ind w:left="720"/>
      <w:contextualSpacing/>
    </w:pPr>
  </w:style>
  <w:style w:type="character" w:styleId="Uwydatnienie">
    <w:name w:val="Emphasis"/>
    <w:uiPriority w:val="20"/>
    <w:qFormat/>
    <w:rsid w:val="00E24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ieszko-i---poczatki-panstwa-polskiego/DsBuZoaw7" TargetMode="External"/><Relationship Id="rId13" Type="http://schemas.openxmlformats.org/officeDocument/2006/relationships/hyperlink" Target="https://www.e-historia.com.pl/68-podreczny-slowniczek-pojec-historycznych/1646-grod" TargetMode="External"/><Relationship Id="rId18" Type="http://schemas.openxmlformats.org/officeDocument/2006/relationships/hyperlink" Target="https://www.e-historia.com.pl/69-galeria-postaci-historycznych/1747-otton-i-wielk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ldonaszopa@op.pl" TargetMode="External"/><Relationship Id="rId12" Type="http://schemas.openxmlformats.org/officeDocument/2006/relationships/hyperlink" Target="https://www.e-historia.com.pl/68-podreczny-slowniczek-pojec-historycznych/1671-druzyna" TargetMode="External"/><Relationship Id="rId17" Type="http://schemas.openxmlformats.org/officeDocument/2006/relationships/hyperlink" Target="https://www.e-historia.com.pl/70-katalog-nazw/1803-wiele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69-galeria-postaci-historycznych/1737-jorda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historia.com.pl/69-galeria-postaci-historycznych/1707-ibrahim-ibn-jaku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-historia.com.pl/68-podreczny-slowniczek-pojec-historycznych/957-integracja" TargetMode="External"/><Relationship Id="rId10" Type="http://schemas.openxmlformats.org/officeDocument/2006/relationships/hyperlink" Target="https://www.e-historia.com.pl/69-galeria-postaci-historycznych/1745-mieszko-i" TargetMode="External"/><Relationship Id="rId19" Type="http://schemas.openxmlformats.org/officeDocument/2006/relationships/hyperlink" Target="https://www.e-historia.com.pl/69-galeria-postaci-historycznych/1778-wlodzimierz-wiel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iGlXO74Bu4" TargetMode="External"/><Relationship Id="rId14" Type="http://schemas.openxmlformats.org/officeDocument/2006/relationships/hyperlink" Target="https://www.e-historia.com.pl/69-galeria-postaci-historycznych/1728-dobrawa-dabrowk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Links>
    <vt:vector size="78" baseType="variant">
      <vt:variant>
        <vt:i4>6684797</vt:i4>
      </vt:variant>
      <vt:variant>
        <vt:i4>36</vt:i4>
      </vt:variant>
      <vt:variant>
        <vt:i4>0</vt:i4>
      </vt:variant>
      <vt:variant>
        <vt:i4>5</vt:i4>
      </vt:variant>
      <vt:variant>
        <vt:lpwstr>https://www.e-historia.com.pl/69-galeria-postaci-historycznych/1778-wlodzimierz-wielki</vt:lpwstr>
      </vt:variant>
      <vt:variant>
        <vt:lpwstr/>
      </vt:variant>
      <vt:variant>
        <vt:i4>2687102</vt:i4>
      </vt:variant>
      <vt:variant>
        <vt:i4>33</vt:i4>
      </vt:variant>
      <vt:variant>
        <vt:i4>0</vt:i4>
      </vt:variant>
      <vt:variant>
        <vt:i4>5</vt:i4>
      </vt:variant>
      <vt:variant>
        <vt:lpwstr>https://www.e-historia.com.pl/69-galeria-postaci-historycznych/1747-otton-i-wielki</vt:lpwstr>
      </vt:variant>
      <vt:variant>
        <vt:lpwstr/>
      </vt:variant>
      <vt:variant>
        <vt:i4>3145791</vt:i4>
      </vt:variant>
      <vt:variant>
        <vt:i4>30</vt:i4>
      </vt:variant>
      <vt:variant>
        <vt:i4>0</vt:i4>
      </vt:variant>
      <vt:variant>
        <vt:i4>5</vt:i4>
      </vt:variant>
      <vt:variant>
        <vt:lpwstr>https://www.e-historia.com.pl/70-katalog-nazw/1803-wieleci</vt:lpwstr>
      </vt:variant>
      <vt:variant>
        <vt:lpwstr/>
      </vt:variant>
      <vt:variant>
        <vt:i4>3932258</vt:i4>
      </vt:variant>
      <vt:variant>
        <vt:i4>27</vt:i4>
      </vt:variant>
      <vt:variant>
        <vt:i4>0</vt:i4>
      </vt:variant>
      <vt:variant>
        <vt:i4>5</vt:i4>
      </vt:variant>
      <vt:variant>
        <vt:lpwstr>https://www.e-historia.com.pl/69-galeria-postaci-historycznych/1737-jordan</vt:lpwstr>
      </vt:variant>
      <vt:variant>
        <vt:lpwstr/>
      </vt:variant>
      <vt:variant>
        <vt:i4>4390942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https://www.e-historia.com.pl/68-podreczny-slowniczek-pojec-historycznych/957-integracja</vt:lpwstr>
      </vt:variant>
      <vt:variant>
        <vt:lpwstr/>
      </vt:variant>
      <vt:variant>
        <vt:i4>1703952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https://www.e-historia.com.pl/69-galeria-postaci-historycznych/1728-dobrawa-dabrowka</vt:lpwstr>
      </vt:variant>
      <vt:variant>
        <vt:lpwstr/>
      </vt:variant>
      <vt:variant>
        <vt:i4>2621499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https://www.e-historia.com.pl/68-podreczny-slowniczek-pojec-historycznych/1646-grod</vt:lpwstr>
      </vt:variant>
      <vt:variant>
        <vt:lpwstr/>
      </vt:variant>
      <vt:variant>
        <vt:i4>3014700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https://www.e-historia.com.pl/68-podreczny-slowniczek-pojec-historycznych/1671-druzyna</vt:lpwstr>
      </vt:variant>
      <vt:variant>
        <vt:lpwstr/>
      </vt:variant>
      <vt:variant>
        <vt:i4>4587523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https://www.e-historia.com.pl/69-galeria-postaci-historycznych/1707-ibrahim-ibn-jakub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https://www.e-historia.com.pl/69-galeria-postaci-historycznych/1745-mieszko-i</vt:lpwstr>
      </vt:variant>
      <vt:variant>
        <vt:lpwstr/>
      </vt:variant>
      <vt:variant>
        <vt:i4>7602274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https://www.youtube.com/watch?v=giGlXO74Bu4</vt:lpwstr>
      </vt:variant>
      <vt:variant>
        <vt:lpwstr/>
      </vt:variant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https://epodreczniki.pl/a/mieszko-i---poczatki-panstwa-polskiego/DsBuZoaw7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2020-04-19T13:13:00Z</dcterms:created>
  <dcterms:modified xsi:type="dcterms:W3CDTF">2020-04-19T13:13:00Z</dcterms:modified>
</cp:coreProperties>
</file>