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76E" w:rsidRDefault="0012076E" w:rsidP="0012076E">
      <w:r>
        <w:t>Informatyka kl. VII</w:t>
      </w:r>
      <w:r w:rsidR="001D4B50">
        <w:t>I</w:t>
      </w:r>
    </w:p>
    <w:p w:rsidR="0012076E" w:rsidRDefault="0012076E" w:rsidP="0012076E"/>
    <w:p w:rsidR="0012076E" w:rsidRDefault="00123EB6" w:rsidP="0012076E">
      <w:pPr>
        <w:spacing w:line="360" w:lineRule="auto"/>
        <w:rPr>
          <w:b/>
        </w:rPr>
      </w:pPr>
      <w:r>
        <w:rPr>
          <w:b/>
        </w:rPr>
        <w:t>2</w:t>
      </w:r>
      <w:r w:rsidR="00E04083">
        <w:rPr>
          <w:b/>
        </w:rPr>
        <w:t>9</w:t>
      </w:r>
      <w:r w:rsidR="0012076E">
        <w:rPr>
          <w:b/>
        </w:rPr>
        <w:t>.0</w:t>
      </w:r>
      <w:r w:rsidR="00C611F8">
        <w:rPr>
          <w:b/>
        </w:rPr>
        <w:t>5</w:t>
      </w:r>
      <w:r w:rsidR="0012076E">
        <w:rPr>
          <w:b/>
        </w:rPr>
        <w:t>.2020</w:t>
      </w:r>
      <w:r w:rsidR="00A7004C">
        <w:rPr>
          <w:b/>
        </w:rPr>
        <w:t xml:space="preserve">, </w:t>
      </w:r>
      <w:r w:rsidR="00715CB0">
        <w:rPr>
          <w:b/>
        </w:rPr>
        <w:t>05.06.2020</w:t>
      </w:r>
    </w:p>
    <w:p w:rsidR="0012076E" w:rsidRDefault="0012076E" w:rsidP="0012076E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="00E04083">
        <w:rPr>
          <w:b/>
          <w:sz w:val="28"/>
          <w:szCs w:val="28"/>
          <w:u w:val="single"/>
        </w:rPr>
        <w:t>Rozwój technologii a zmiany w społeczeństwie.</w:t>
      </w:r>
    </w:p>
    <w:p w:rsidR="00E04083" w:rsidRDefault="00E04083" w:rsidP="0012076E">
      <w:pPr>
        <w:spacing w:line="360" w:lineRule="auto"/>
        <w:rPr>
          <w:bCs/>
        </w:rPr>
      </w:pPr>
    </w:p>
    <w:p w:rsidR="00E04083" w:rsidRDefault="00E04083" w:rsidP="00A7004C">
      <w:pPr>
        <w:tabs>
          <w:tab w:val="left" w:pos="4452"/>
        </w:tabs>
        <w:spacing w:line="360" w:lineRule="auto"/>
        <w:jc w:val="both"/>
        <w:rPr>
          <w:bCs/>
        </w:rPr>
      </w:pPr>
      <w:r>
        <w:rPr>
          <w:bCs/>
        </w:rPr>
        <w:t>Wpływ technologii na funkcjonowanie społeczeństwa możemy zaobserwować na przykładzie telefonów komórkowych. Po wprowadzeniu ich do użytku w drugiej połowie XX wieku dość szybko okazało się, że udoskonaloną wersję tych urządzeń (smartfony) można wykorzystać nie tylko do rozmów w wysyłania SMS-ów. Dzięki podłączeniu do Internetu i rozwoju usług mobilnych telefon wielu osobom zastąpił stacjonarny komputer. Dziś możemy używać go m.in. do robienia zakupów, jako odtwarzacza muzyki, tłumacza i nawigatora w podróży. Funkcje, które może pełnić smartfon, cały czas są rozwijane.</w:t>
      </w:r>
    </w:p>
    <w:p w:rsidR="00E04083" w:rsidRDefault="00E04083" w:rsidP="0012076E">
      <w:pPr>
        <w:spacing w:line="360" w:lineRule="auto"/>
        <w:rPr>
          <w:bCs/>
        </w:rPr>
      </w:pPr>
    </w:p>
    <w:p w:rsidR="00A6107D" w:rsidRDefault="00A6107D" w:rsidP="0012076E">
      <w:pPr>
        <w:spacing w:line="360" w:lineRule="auto"/>
        <w:rPr>
          <w:bCs/>
        </w:rPr>
      </w:pPr>
      <w:r>
        <w:rPr>
          <w:bCs/>
        </w:rPr>
        <w:t>Zapoznajcie się z informacjami zamieszczonymi na zdjęciu.</w:t>
      </w:r>
    </w:p>
    <w:p w:rsidR="00A6107D" w:rsidRDefault="00A6107D" w:rsidP="0012076E">
      <w:pPr>
        <w:spacing w:line="360" w:lineRule="auto"/>
        <w:rPr>
          <w:bCs/>
        </w:rPr>
      </w:pPr>
    </w:p>
    <w:p w:rsidR="00C547D9" w:rsidRDefault="00A7004C" w:rsidP="0012076E">
      <w:pPr>
        <w:spacing w:line="360" w:lineRule="auto"/>
        <w:rPr>
          <w:bCs/>
        </w:rPr>
      </w:pPr>
      <w:bookmarkStart w:id="0" w:name="_GoBack"/>
      <w:r>
        <w:rPr>
          <w:bCs/>
          <w:noProof/>
        </w:rPr>
        <w:lastRenderedPageBreak/>
        <w:drawing>
          <wp:inline distT="0" distB="0" distL="0" distR="0">
            <wp:extent cx="5760720" cy="7680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519_16584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547D9" w:rsidRPr="00A6107D" w:rsidRDefault="00C547D9" w:rsidP="0012076E">
      <w:pPr>
        <w:spacing w:line="360" w:lineRule="auto"/>
        <w:rPr>
          <w:bCs/>
        </w:rPr>
      </w:pPr>
    </w:p>
    <w:sectPr w:rsidR="00C547D9" w:rsidRPr="00A61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F6"/>
    <w:rsid w:val="00057025"/>
    <w:rsid w:val="0011699D"/>
    <w:rsid w:val="0012076E"/>
    <w:rsid w:val="00123EB6"/>
    <w:rsid w:val="001D4B50"/>
    <w:rsid w:val="002C33A7"/>
    <w:rsid w:val="002E5D8D"/>
    <w:rsid w:val="002E6DD0"/>
    <w:rsid w:val="00330C6F"/>
    <w:rsid w:val="003B15F8"/>
    <w:rsid w:val="004A613E"/>
    <w:rsid w:val="004C074C"/>
    <w:rsid w:val="00590964"/>
    <w:rsid w:val="005E0BD7"/>
    <w:rsid w:val="006E52DD"/>
    <w:rsid w:val="00715CB0"/>
    <w:rsid w:val="007916F9"/>
    <w:rsid w:val="008504BC"/>
    <w:rsid w:val="00864A84"/>
    <w:rsid w:val="008F66F6"/>
    <w:rsid w:val="00A50F2A"/>
    <w:rsid w:val="00A6107D"/>
    <w:rsid w:val="00A7004C"/>
    <w:rsid w:val="00BD2FEA"/>
    <w:rsid w:val="00BE2FD8"/>
    <w:rsid w:val="00C547D9"/>
    <w:rsid w:val="00C611F8"/>
    <w:rsid w:val="00CE37D4"/>
    <w:rsid w:val="00E04083"/>
    <w:rsid w:val="00E21D3E"/>
    <w:rsid w:val="00E53634"/>
    <w:rsid w:val="00F3659C"/>
    <w:rsid w:val="00F666B2"/>
    <w:rsid w:val="00FC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1FFBA-A129-4394-AAA5-7143A9B1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6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F66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66F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F66F6"/>
    <w:rPr>
      <w:b/>
      <w:bCs/>
    </w:rPr>
  </w:style>
  <w:style w:type="character" w:styleId="Nierozpoznanawzmianka">
    <w:name w:val="Unresolved Mention"/>
    <w:uiPriority w:val="99"/>
    <w:semiHidden/>
    <w:unhideWhenUsed/>
    <w:rsid w:val="002E5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Links>
    <vt:vector size="66" baseType="variant">
      <vt:variant>
        <vt:i4>466994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https://pl.wikipedia.org/wiki/Prawo_autorskie</vt:lpwstr>
      </vt:variant>
      <vt:variant>
        <vt:lpwstr>cite_note-CITEREFBartaMarkiewicz201624–25-1</vt:lpwstr>
      </vt:variant>
      <vt:variant>
        <vt:i4>3801171</vt:i4>
      </vt:variant>
      <vt:variant>
        <vt:i4>27</vt:i4>
      </vt:variant>
      <vt:variant>
        <vt:i4>0</vt:i4>
      </vt:variant>
      <vt:variant>
        <vt:i4>5</vt:i4>
      </vt:variant>
      <vt:variant>
        <vt:lpwstr>https://pl.wikipedia.org/wiki/Droit_d%E2%80%99auteur</vt:lpwstr>
      </vt:variant>
      <vt:variant>
        <vt:lpwstr/>
      </vt:variant>
      <vt:variant>
        <vt:i4>5767230</vt:i4>
      </vt:variant>
      <vt:variant>
        <vt:i4>24</vt:i4>
      </vt:variant>
      <vt:variant>
        <vt:i4>0</vt:i4>
      </vt:variant>
      <vt:variant>
        <vt:i4>5</vt:i4>
      </vt:variant>
      <vt:variant>
        <vt:lpwstr>https://pl.wikipedia.org/wiki/Common_law</vt:lpwstr>
      </vt:variant>
      <vt:variant>
        <vt:lpwstr/>
      </vt:variant>
      <vt:variant>
        <vt:i4>3473524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https://pl.wikipedia.org/wiki/Autor</vt:lpwstr>
      </vt:variant>
      <vt:variant>
        <vt:lpwstr/>
      </vt:variant>
      <vt:variant>
        <vt:i4>1179745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https://pl.wikipedia.org/wiki/Prawo_podmiotowe</vt:lpwstr>
      </vt:variant>
      <vt:variant>
        <vt:lpwstr/>
      </vt:variant>
      <vt:variant>
        <vt:i4>3670059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https://pl.wikipedia.org/wiki/Prawo_w%C5%82asno%C5%9Bci_intelektualnej</vt:lpwstr>
      </vt:variant>
      <vt:variant>
        <vt:lpwstr/>
      </vt:variant>
      <vt:variant>
        <vt:i4>1441891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https://pl.wikipedia.org/wiki/Norma_prawna</vt:lpwstr>
      </vt:variant>
      <vt:variant>
        <vt:lpwstr/>
      </vt:variant>
      <vt:variant>
        <vt:i4>720999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https://pl.wikipedia.org/wiki/Prawo_cywilne</vt:lpwstr>
      </vt:variant>
      <vt:variant>
        <vt:lpwstr/>
      </vt:variant>
      <vt:variant>
        <vt:i4>5570622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https://pl.wikipedia.org/wiki/Copyright_(znak)</vt:lpwstr>
      </vt:variant>
      <vt:variant>
        <vt:lpwstr/>
      </vt:variant>
      <vt:variant>
        <vt:i4>7274578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https://pl.wikipedia.org/wiki/J%C4%99zyk_angielski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https://prezi.com/_xq5qschmi1s/prezentacja-o-prawach-autorskich/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2020-05-19T15:04:00Z</dcterms:created>
  <dcterms:modified xsi:type="dcterms:W3CDTF">2020-05-23T18:02:00Z</dcterms:modified>
</cp:coreProperties>
</file>