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7B" w:rsidRDefault="006D7F34" w:rsidP="00095E7B">
      <w:bookmarkStart w:id="0" w:name="_Hlk36219476"/>
      <w:r>
        <w:t>Wiedza o społeczeństwie</w:t>
      </w:r>
      <w:r w:rsidR="00095E7B">
        <w:t xml:space="preserve"> kl. VIII</w:t>
      </w:r>
    </w:p>
    <w:p w:rsidR="00095E7B" w:rsidRDefault="00095E7B" w:rsidP="00095E7B"/>
    <w:p w:rsidR="00300C0C" w:rsidRDefault="005872B6" w:rsidP="00300C0C">
      <w:pPr>
        <w:spacing w:line="360" w:lineRule="auto"/>
        <w:rPr>
          <w:b/>
        </w:rPr>
      </w:pPr>
      <w:r>
        <w:rPr>
          <w:b/>
        </w:rPr>
        <w:t>03</w:t>
      </w:r>
      <w:r w:rsidR="00AA191C">
        <w:rPr>
          <w:b/>
        </w:rPr>
        <w:t>-</w:t>
      </w:r>
      <w:r>
        <w:rPr>
          <w:b/>
        </w:rPr>
        <w:t>04</w:t>
      </w:r>
      <w:r w:rsidR="00A25D69">
        <w:rPr>
          <w:b/>
        </w:rPr>
        <w:t>.</w:t>
      </w:r>
      <w:r w:rsidR="00095E7B">
        <w:rPr>
          <w:b/>
        </w:rPr>
        <w:t>0</w:t>
      </w:r>
      <w:r>
        <w:rPr>
          <w:b/>
        </w:rPr>
        <w:t>6</w:t>
      </w:r>
      <w:r w:rsidR="00095E7B">
        <w:rPr>
          <w:b/>
        </w:rPr>
        <w:t>.2020</w:t>
      </w:r>
    </w:p>
    <w:p w:rsidR="00095E7B" w:rsidRDefault="00095E7B" w:rsidP="00300C0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5872B6">
        <w:rPr>
          <w:b/>
          <w:sz w:val="28"/>
          <w:szCs w:val="28"/>
          <w:u w:val="single"/>
        </w:rPr>
        <w:t xml:space="preserve">Powtórzenie widomości z rozdziału VI – </w:t>
      </w:r>
      <w:r w:rsidR="005872B6" w:rsidRPr="005872B6">
        <w:rPr>
          <w:b/>
          <w:i/>
          <w:iCs/>
          <w:sz w:val="28"/>
          <w:szCs w:val="28"/>
          <w:u w:val="single"/>
        </w:rPr>
        <w:t>Sprawy międzynarodowe.</w:t>
      </w:r>
      <w:r>
        <w:rPr>
          <w:b/>
          <w:sz w:val="28"/>
          <w:szCs w:val="28"/>
          <w:u w:val="single"/>
        </w:rPr>
        <w:t xml:space="preserve"> </w:t>
      </w:r>
    </w:p>
    <w:bookmarkEnd w:id="0"/>
    <w:p w:rsidR="00CB4620" w:rsidRDefault="00CB4620" w:rsidP="006D7F34">
      <w:pPr>
        <w:spacing w:line="360" w:lineRule="auto"/>
        <w:jc w:val="both"/>
      </w:pPr>
    </w:p>
    <w:p w:rsidR="005872B6" w:rsidRDefault="005872B6" w:rsidP="005872B6">
      <w:pPr>
        <w:spacing w:line="360" w:lineRule="auto"/>
        <w:jc w:val="both"/>
      </w:pPr>
      <w:r>
        <w:t>Przygotowałam dla Was karty pracy na powtórzenie. Na ten temat przeznaczyłam 2 godziny, więc spokojnie dacie radę uzupełnić. Pamiętajcie, że wszystkie treści były omówione. Wszystkie informacje znajdziecie w podręczniku w rozdziale V (link poniżej)</w:t>
      </w:r>
      <w:r w:rsidR="00E95C32">
        <w:t>,a w naszym podręczniku to jest rozdział VI.</w:t>
      </w:r>
    </w:p>
    <w:p w:rsidR="005872B6" w:rsidRDefault="00E95C32" w:rsidP="006D7F34">
      <w:pPr>
        <w:spacing w:line="360" w:lineRule="auto"/>
        <w:jc w:val="both"/>
      </w:pPr>
      <w:hyperlink r:id="rId5" w:anchor="p=147" w:history="1">
        <w:r w:rsidR="005872B6" w:rsidRPr="00EE0671">
          <w:rPr>
            <w:rStyle w:val="Hipercze"/>
          </w:rPr>
          <w:t>https://flipbook.nowaera.pl/dokumenty/Flipbook/Dzis-i-jutro/#p=147</w:t>
        </w:r>
      </w:hyperlink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Default="005872B6" w:rsidP="006D7F34">
      <w:pPr>
        <w:spacing w:line="360" w:lineRule="auto"/>
        <w:jc w:val="both"/>
      </w:pPr>
    </w:p>
    <w:p w:rsidR="005872B6" w:rsidRPr="0003008D" w:rsidRDefault="005872B6" w:rsidP="006D7F34">
      <w:pPr>
        <w:spacing w:line="360" w:lineRule="auto"/>
        <w:jc w:val="both"/>
        <w:rPr>
          <w:b/>
          <w:bCs/>
        </w:rPr>
      </w:pPr>
      <w:bookmarkStart w:id="1" w:name="_GoBack"/>
      <w:bookmarkEnd w:id="1"/>
      <w:r w:rsidRPr="0003008D">
        <w:rPr>
          <w:b/>
          <w:bCs/>
        </w:rPr>
        <w:lastRenderedPageBreak/>
        <w:t xml:space="preserve">Karta pracy </w:t>
      </w:r>
    </w:p>
    <w:p w:rsidR="005872B6" w:rsidRPr="005872B6" w:rsidRDefault="005872B6" w:rsidP="006D7F34">
      <w:pPr>
        <w:spacing w:line="360" w:lineRule="auto"/>
        <w:jc w:val="both"/>
        <w:rPr>
          <w:b/>
          <w:bCs/>
        </w:rPr>
      </w:pPr>
      <w:r w:rsidRPr="005872B6">
        <w:rPr>
          <w:b/>
          <w:bCs/>
        </w:rPr>
        <w:t>Rozdział VI – Sprawy międzynarodowe</w:t>
      </w:r>
    </w:p>
    <w:p w:rsidR="005872B6" w:rsidRDefault="005872B6" w:rsidP="00041DDF">
      <w:pPr>
        <w:spacing w:line="360" w:lineRule="auto"/>
        <w:jc w:val="both"/>
      </w:pPr>
    </w:p>
    <w:p w:rsidR="005872B6" w:rsidRDefault="005872B6" w:rsidP="00041DDF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rPr>
          <w:rStyle w:val="Pogrubienie"/>
        </w:rPr>
        <w:t>Zaznacz właściwe dokończenie zdania.</w:t>
      </w:r>
    </w:p>
    <w:p w:rsidR="00041DDF" w:rsidRDefault="005872B6" w:rsidP="00041DDF">
      <w:pPr>
        <w:pStyle w:val="NormalnyWeb"/>
        <w:spacing w:before="0" w:beforeAutospacing="0" w:after="0" w:afterAutospacing="0" w:line="360" w:lineRule="auto"/>
        <w:jc w:val="both"/>
      </w:pPr>
      <w:r>
        <w:t>Najwyższym przedstawicielem danego państwa za granicą jest</w:t>
      </w:r>
    </w:p>
    <w:p w:rsidR="00041DDF" w:rsidRDefault="005872B6" w:rsidP="00041DDF">
      <w:pPr>
        <w:pStyle w:val="NormalnyWeb"/>
        <w:spacing w:before="0" w:beforeAutospacing="0" w:after="0" w:afterAutospacing="0" w:line="360" w:lineRule="auto"/>
        <w:jc w:val="both"/>
      </w:pPr>
      <w:r>
        <w:t>A. sekretarz generalny.</w:t>
      </w:r>
    </w:p>
    <w:p w:rsidR="00041DDF" w:rsidRDefault="005872B6" w:rsidP="00041DDF">
      <w:pPr>
        <w:pStyle w:val="NormalnyWeb"/>
        <w:spacing w:before="0" w:beforeAutospacing="0" w:after="0" w:afterAutospacing="0" w:line="360" w:lineRule="auto"/>
        <w:jc w:val="both"/>
      </w:pPr>
      <w:r>
        <w:t>B. minister spraw zagranicznych.</w:t>
      </w:r>
    </w:p>
    <w:p w:rsidR="00041DDF" w:rsidRDefault="005872B6" w:rsidP="00041DDF">
      <w:pPr>
        <w:pStyle w:val="NormalnyWeb"/>
        <w:spacing w:before="0" w:beforeAutospacing="0" w:after="0" w:afterAutospacing="0" w:line="360" w:lineRule="auto"/>
        <w:jc w:val="both"/>
      </w:pPr>
      <w:r>
        <w:t>C. ambasador.</w:t>
      </w:r>
    </w:p>
    <w:p w:rsidR="00041DDF" w:rsidRDefault="00041DDF" w:rsidP="00041DDF">
      <w:pPr>
        <w:pStyle w:val="NormalnyWeb"/>
        <w:spacing w:before="0" w:beforeAutospacing="0" w:after="0" w:afterAutospacing="0" w:line="360" w:lineRule="auto"/>
        <w:jc w:val="both"/>
      </w:pPr>
      <w:r>
        <w:t>D. konsul.</w:t>
      </w:r>
    </w:p>
    <w:p w:rsidR="00041DDF" w:rsidRDefault="00041DDF" w:rsidP="00041DDF">
      <w:pPr>
        <w:pStyle w:val="NormalnyWeb"/>
        <w:spacing w:before="0" w:beforeAutospacing="0" w:after="0" w:afterAutospacing="0" w:line="360" w:lineRule="auto"/>
        <w:jc w:val="both"/>
      </w:pPr>
    </w:p>
    <w:p w:rsidR="005872B6" w:rsidRDefault="005872B6" w:rsidP="00041DDF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rPr>
          <w:rStyle w:val="Pogrubienie"/>
        </w:rPr>
        <w:t>Zaznacz właściwe dokończenie zdania.</w:t>
      </w:r>
    </w:p>
    <w:p w:rsidR="00041DDF" w:rsidRDefault="005872B6" w:rsidP="00041DDF">
      <w:pPr>
        <w:pStyle w:val="NormalnyWeb"/>
        <w:spacing w:before="0" w:beforeAutospacing="0" w:after="0" w:afterAutospacing="0" w:line="360" w:lineRule="auto"/>
        <w:jc w:val="both"/>
      </w:pPr>
      <w:r>
        <w:t>Zjawisko globalizacji polega na</w:t>
      </w:r>
    </w:p>
    <w:p w:rsidR="00041DDF" w:rsidRDefault="005872B6" w:rsidP="00041DDF">
      <w:pPr>
        <w:pStyle w:val="NormalnyWeb"/>
        <w:spacing w:before="0" w:beforeAutospacing="0" w:after="0" w:afterAutospacing="0" w:line="360" w:lineRule="auto"/>
        <w:jc w:val="both"/>
      </w:pPr>
      <w:r>
        <w:t>A. gwałtownym przyroście liczby ludności na świecie.</w:t>
      </w:r>
    </w:p>
    <w:p w:rsidR="00041DDF" w:rsidRDefault="005872B6" w:rsidP="00041DDF">
      <w:pPr>
        <w:pStyle w:val="NormalnyWeb"/>
        <w:spacing w:before="0" w:beforeAutospacing="0" w:after="0" w:afterAutospacing="0" w:line="360" w:lineRule="auto"/>
        <w:jc w:val="both"/>
      </w:pPr>
      <w:r>
        <w:t>B. rozwoju technologicznym bogatej Północy.</w:t>
      </w:r>
    </w:p>
    <w:p w:rsidR="00041DDF" w:rsidRDefault="005872B6" w:rsidP="00041DDF">
      <w:pPr>
        <w:pStyle w:val="NormalnyWeb"/>
        <w:spacing w:before="0" w:beforeAutospacing="0" w:after="0" w:afterAutospacing="0" w:line="360" w:lineRule="auto"/>
        <w:jc w:val="both"/>
      </w:pPr>
      <w:r>
        <w:t>C. likwidacji granic między państwami.</w:t>
      </w:r>
    </w:p>
    <w:p w:rsidR="005872B6" w:rsidRDefault="005872B6" w:rsidP="00041DDF">
      <w:pPr>
        <w:pStyle w:val="NormalnyWeb"/>
        <w:spacing w:before="0" w:beforeAutospacing="0" w:after="0" w:afterAutospacing="0" w:line="360" w:lineRule="auto"/>
        <w:jc w:val="both"/>
      </w:pPr>
      <w:r>
        <w:t>D. zacieśnianiu się powiązań między różnymi regionami świata.</w:t>
      </w:r>
    </w:p>
    <w:p w:rsidR="00041DDF" w:rsidRDefault="00041DDF" w:rsidP="00041DDF">
      <w:pPr>
        <w:pStyle w:val="NormalnyWeb"/>
        <w:spacing w:before="0" w:beforeAutospacing="0" w:after="0" w:afterAutospacing="0" w:line="360" w:lineRule="auto"/>
        <w:jc w:val="both"/>
      </w:pPr>
    </w:p>
    <w:p w:rsidR="005872B6" w:rsidRDefault="005872B6" w:rsidP="00041DDF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Pogrubienie"/>
        </w:rPr>
      </w:pPr>
      <w:r>
        <w:rPr>
          <w:rStyle w:val="Pogrubienie"/>
        </w:rPr>
        <w:t>Podaj imiona i nazwiska dwóch polityków francuskich, którzy są zaliczani do grona ojców założycieli zjednoczonej Europy.</w:t>
      </w:r>
    </w:p>
    <w:p w:rsidR="005872B6" w:rsidRDefault="005872B6" w:rsidP="00041DDF">
      <w:pP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…………………………………………………………………………………………………..</w:t>
      </w:r>
    </w:p>
    <w:p w:rsidR="00041DDF" w:rsidRDefault="00041DDF" w:rsidP="00041DDF">
      <w:pPr>
        <w:spacing w:line="360" w:lineRule="auto"/>
        <w:jc w:val="both"/>
        <w:rPr>
          <w:rStyle w:val="Pogrubienie"/>
          <w:b w:val="0"/>
          <w:bCs w:val="0"/>
        </w:rPr>
      </w:pPr>
    </w:p>
    <w:p w:rsidR="005872B6" w:rsidRDefault="005872B6" w:rsidP="00041DDF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rPr>
          <w:rStyle w:val="Pogrubienie"/>
        </w:rPr>
        <w:t>Przyporządkuj organom Unii Europejskiej odpowiednie opisy.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4953"/>
      </w:tblGrid>
      <w:tr w:rsidR="005872B6" w:rsidTr="00041DDF">
        <w:trPr>
          <w:tblCellSpacing w:w="15" w:type="dxa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2B6" w:rsidRDefault="005872B6" w:rsidP="005872B6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Komisja Europejska</w:t>
            </w:r>
          </w:p>
          <w:p w:rsidR="005872B6" w:rsidRDefault="005872B6" w:rsidP="005872B6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Rada Unii Europejskiej</w:t>
            </w:r>
          </w:p>
          <w:p w:rsidR="005872B6" w:rsidRDefault="005872B6" w:rsidP="005872B6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Rada Europejska</w:t>
            </w:r>
          </w:p>
          <w:p w:rsidR="005872B6" w:rsidRDefault="005872B6" w:rsidP="005872B6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Parlament Europejski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2B6" w:rsidRDefault="005872B6" w:rsidP="005872B6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Ten główny organ decyzyjny UE tworzą ministrowie z rządów państw członkowskich.</w:t>
            </w:r>
          </w:p>
          <w:p w:rsidR="005872B6" w:rsidRDefault="005872B6" w:rsidP="005872B6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Pełni funkcję prawodawczą i kontrolną. Organ ten tworzą reprezentanci obywateli UE.</w:t>
            </w:r>
          </w:p>
          <w:p w:rsidR="005872B6" w:rsidRDefault="005872B6" w:rsidP="005872B6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Jest organem sądowym. Rozstrzyga spory między instytucjami unijnymi a państwami.</w:t>
            </w:r>
          </w:p>
          <w:p w:rsidR="005872B6" w:rsidRDefault="005872B6" w:rsidP="005872B6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Decyduje o bieżącej polityce UE. Opracowuje projekty aktów prawnych.</w:t>
            </w:r>
          </w:p>
          <w:p w:rsidR="005872B6" w:rsidRDefault="005872B6" w:rsidP="005872B6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Wyznacza główne kierunki rozwoju Unii. Organ ten tworzą szefowie państw i rządów.</w:t>
            </w:r>
          </w:p>
        </w:tc>
      </w:tr>
    </w:tbl>
    <w:p w:rsidR="005872B6" w:rsidRDefault="00041DDF" w:rsidP="00041DDF">
      <w:pPr>
        <w:pStyle w:val="Akapitzlist"/>
        <w:numPr>
          <w:ilvl w:val="0"/>
          <w:numId w:val="12"/>
        </w:numPr>
        <w:spacing w:line="360" w:lineRule="auto"/>
        <w:jc w:val="both"/>
      </w:pPr>
      <w:r>
        <w:t>....., 2. ....., 3. ....., 4. .....</w:t>
      </w:r>
    </w:p>
    <w:p w:rsidR="00041DDF" w:rsidRDefault="00041DDF" w:rsidP="00041DDF">
      <w:pPr>
        <w:pStyle w:val="Akapitzlist"/>
        <w:numPr>
          <w:ilvl w:val="0"/>
          <w:numId w:val="10"/>
        </w:numPr>
        <w:spacing w:line="360" w:lineRule="auto"/>
        <w:jc w:val="both"/>
        <w:rPr>
          <w:rStyle w:val="Pogrubienie"/>
        </w:rPr>
      </w:pPr>
      <w:r>
        <w:rPr>
          <w:rStyle w:val="Pogrubienie"/>
        </w:rPr>
        <w:lastRenderedPageBreak/>
        <w:t>Wymień dwie korzyści dla polskich pracowników, które wynikają z przynależności Polski do Unii Europejskiej.</w:t>
      </w:r>
    </w:p>
    <w:p w:rsidR="00041DDF" w:rsidRDefault="00041DDF" w:rsidP="00041DDF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…………………………………………………………………………………………………</w:t>
      </w:r>
    </w:p>
    <w:p w:rsidR="00041DDF" w:rsidRDefault="00041DDF" w:rsidP="00041DDF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………………………………………………………………………………………………….</w:t>
      </w:r>
    </w:p>
    <w:p w:rsidR="00041DDF" w:rsidRDefault="00041DDF" w:rsidP="00041DDF">
      <w:pPr>
        <w:spacing w:line="360" w:lineRule="auto"/>
        <w:jc w:val="both"/>
        <w:rPr>
          <w:rStyle w:val="Pogrubienie"/>
        </w:rPr>
      </w:pPr>
    </w:p>
    <w:p w:rsidR="00041DDF" w:rsidRDefault="00041DDF" w:rsidP="00041DDF">
      <w:pPr>
        <w:pStyle w:val="Akapitzlist"/>
        <w:numPr>
          <w:ilvl w:val="0"/>
          <w:numId w:val="10"/>
        </w:numPr>
        <w:spacing w:line="360" w:lineRule="auto"/>
        <w:jc w:val="both"/>
        <w:rPr>
          <w:rStyle w:val="Pogrubienie"/>
        </w:rPr>
      </w:pPr>
      <w:r>
        <w:rPr>
          <w:rStyle w:val="Pogrubienie"/>
        </w:rPr>
        <w:t>Zapoznaj się z mapą i zaznacz właściwe dokończenie zdania.</w:t>
      </w:r>
    </w:p>
    <w:p w:rsidR="00041DDF" w:rsidRDefault="00041DDF" w:rsidP="00041DDF">
      <w:pPr>
        <w:pStyle w:val="NormalnyWeb"/>
      </w:pPr>
      <w:r>
        <w:rPr>
          <w:noProof/>
        </w:rPr>
        <w:drawing>
          <wp:inline distT="0" distB="0" distL="0" distR="0" wp14:anchorId="6EE8AD90" wp14:editId="49A86A5D">
            <wp:extent cx="4743450" cy="3352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DF" w:rsidRDefault="00041DDF" w:rsidP="00041DDF">
      <w:pPr>
        <w:spacing w:line="360" w:lineRule="auto"/>
        <w:jc w:val="both"/>
      </w:pPr>
      <w:r>
        <w:t>Państwa należące do Unii Europejskiej oznaczono na mapie cyframi</w:t>
      </w:r>
    </w:p>
    <w:p w:rsidR="00041DDF" w:rsidRDefault="00041DDF" w:rsidP="00041DDF">
      <w:pPr>
        <w:spacing w:line="360" w:lineRule="auto"/>
        <w:jc w:val="both"/>
      </w:pPr>
      <w:r>
        <w:t>A. 1, 2, 3.</w:t>
      </w:r>
    </w:p>
    <w:p w:rsidR="00041DDF" w:rsidRDefault="00041DDF" w:rsidP="00041DDF">
      <w:pPr>
        <w:spacing w:line="360" w:lineRule="auto"/>
        <w:jc w:val="both"/>
      </w:pPr>
      <w:r>
        <w:t>B. 2, 3, 4.</w:t>
      </w:r>
    </w:p>
    <w:p w:rsidR="00041DDF" w:rsidRDefault="00041DDF" w:rsidP="00041DDF">
      <w:pPr>
        <w:spacing w:line="360" w:lineRule="auto"/>
        <w:jc w:val="both"/>
      </w:pPr>
      <w:r>
        <w:t>C. 3, 4, 5.</w:t>
      </w:r>
    </w:p>
    <w:p w:rsidR="00041DDF" w:rsidRPr="00041DDF" w:rsidRDefault="00041DDF" w:rsidP="00041DDF">
      <w:pPr>
        <w:spacing w:line="360" w:lineRule="auto"/>
        <w:jc w:val="both"/>
        <w:rPr>
          <w:b/>
          <w:bCs/>
        </w:rPr>
      </w:pPr>
      <w:r>
        <w:t>D. 1, 4, 5.</w:t>
      </w:r>
    </w:p>
    <w:sectPr w:rsidR="00041DDF" w:rsidRPr="0004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565"/>
    <w:multiLevelType w:val="multilevel"/>
    <w:tmpl w:val="48CC39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1317E"/>
    <w:multiLevelType w:val="multilevel"/>
    <w:tmpl w:val="C38C44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D61F4A"/>
    <w:multiLevelType w:val="multilevel"/>
    <w:tmpl w:val="2B72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573BE"/>
    <w:multiLevelType w:val="hybridMultilevel"/>
    <w:tmpl w:val="9FCC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96F"/>
    <w:multiLevelType w:val="hybridMultilevel"/>
    <w:tmpl w:val="B638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E324F"/>
    <w:multiLevelType w:val="multilevel"/>
    <w:tmpl w:val="9C04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951F7"/>
    <w:multiLevelType w:val="hybridMultilevel"/>
    <w:tmpl w:val="8EB8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3ADF"/>
    <w:multiLevelType w:val="multilevel"/>
    <w:tmpl w:val="89B6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CC0CFE"/>
    <w:multiLevelType w:val="multilevel"/>
    <w:tmpl w:val="616A90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D47DA"/>
    <w:multiLevelType w:val="hybridMultilevel"/>
    <w:tmpl w:val="7A047C98"/>
    <w:lvl w:ilvl="0" w:tplc="2230F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41C18"/>
    <w:multiLevelType w:val="hybridMultilevel"/>
    <w:tmpl w:val="BB62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11886"/>
    <w:multiLevelType w:val="multilevel"/>
    <w:tmpl w:val="F15E62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42007"/>
    <w:multiLevelType w:val="multilevel"/>
    <w:tmpl w:val="E370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7B"/>
    <w:rsid w:val="000140D0"/>
    <w:rsid w:val="0003008D"/>
    <w:rsid w:val="00041DDF"/>
    <w:rsid w:val="00074FDA"/>
    <w:rsid w:val="00095E7B"/>
    <w:rsid w:val="00101C5E"/>
    <w:rsid w:val="00215A34"/>
    <w:rsid w:val="00215B5E"/>
    <w:rsid w:val="002D40DB"/>
    <w:rsid w:val="00300C0C"/>
    <w:rsid w:val="00382CC4"/>
    <w:rsid w:val="00461097"/>
    <w:rsid w:val="004D6F8D"/>
    <w:rsid w:val="004F0BFC"/>
    <w:rsid w:val="0050317D"/>
    <w:rsid w:val="005872B6"/>
    <w:rsid w:val="005F48B2"/>
    <w:rsid w:val="0063489C"/>
    <w:rsid w:val="006B5BFD"/>
    <w:rsid w:val="006C066C"/>
    <w:rsid w:val="006D7F34"/>
    <w:rsid w:val="007B661E"/>
    <w:rsid w:val="007D059E"/>
    <w:rsid w:val="008504BC"/>
    <w:rsid w:val="008C06EC"/>
    <w:rsid w:val="008E1F16"/>
    <w:rsid w:val="008F66D2"/>
    <w:rsid w:val="009417B3"/>
    <w:rsid w:val="00953AE5"/>
    <w:rsid w:val="00A25D69"/>
    <w:rsid w:val="00A315F3"/>
    <w:rsid w:val="00A67FAC"/>
    <w:rsid w:val="00AA191C"/>
    <w:rsid w:val="00AD5E31"/>
    <w:rsid w:val="00B07234"/>
    <w:rsid w:val="00BF2622"/>
    <w:rsid w:val="00CB4620"/>
    <w:rsid w:val="00CD7BD5"/>
    <w:rsid w:val="00D85BF2"/>
    <w:rsid w:val="00DB4A0C"/>
    <w:rsid w:val="00DD385B"/>
    <w:rsid w:val="00E71CCE"/>
    <w:rsid w:val="00E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9D6"/>
  <w15:chartTrackingRefBased/>
  <w15:docId w15:val="{DE9DE941-D412-46DC-9F5A-4865086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5E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5E7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95E7B"/>
    <w:rPr>
      <w:b/>
      <w:bCs/>
    </w:rPr>
  </w:style>
  <w:style w:type="character" w:styleId="Nierozpoznanawzmianka">
    <w:name w:val="Unresolved Mention"/>
    <w:uiPriority w:val="99"/>
    <w:semiHidden/>
    <w:unhideWhenUsed/>
    <w:rsid w:val="006D7F34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B661E"/>
    <w:rPr>
      <w:i/>
      <w:iCs/>
    </w:rPr>
  </w:style>
  <w:style w:type="paragraph" w:styleId="Akapitzlist">
    <w:name w:val="List Paragraph"/>
    <w:basedOn w:val="Normalny"/>
    <w:uiPriority w:val="34"/>
    <w:qFormat/>
    <w:rsid w:val="008C06E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5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lipbook.nowaera.pl/dokumenty/Flipbook/Dzis-i-jut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https://prezi.com/p/ccg1pxq_t5a1/onz/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2020-05-24T18:01:00Z</dcterms:created>
  <dcterms:modified xsi:type="dcterms:W3CDTF">2020-05-30T12:39:00Z</dcterms:modified>
</cp:coreProperties>
</file>