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E7" w:rsidRDefault="00E37179" w:rsidP="00C2736E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l-PL"/>
        </w:rPr>
        <w:t xml:space="preserve">ZAJĘCIA PLASTYCZNE: </w:t>
      </w:r>
      <w:r w:rsidR="00A866E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l-PL"/>
        </w:rPr>
        <w:t xml:space="preserve">Propozycja zabaw masą plastyczną – ciastoliną.  </w:t>
      </w:r>
    </w:p>
    <w:p w:rsidR="00A866E7" w:rsidRDefault="00A866E7" w:rsidP="00E37179">
      <w:pPr>
        <w:shd w:val="clear" w:color="auto" w:fill="FFFFFF"/>
        <w:spacing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l-PL"/>
        </w:rPr>
        <w:t xml:space="preserve">Przedstawiam propozycję aktywności plastycznej. Nie tylko wyczarujesz </w:t>
      </w:r>
      <w:r w:rsidR="00E3717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l-PL"/>
        </w:rPr>
        <w:t xml:space="preserve">                 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l-PL"/>
        </w:rPr>
        <w:t>„coś</w:t>
      </w:r>
      <w:r w:rsidR="00E3717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l-PL"/>
        </w:rPr>
        <w:t xml:space="preserve">     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l-PL"/>
        </w:rPr>
        <w:t xml:space="preserve"> z niczego”- zrobienie masy jest banalnie proste i tanie, ale również przybliżysz lub poszerzysz swoją wiedzę o jednym z naszych polskich regionów – KASZUBACH. </w:t>
      </w:r>
    </w:p>
    <w:p w:rsidR="00A866E7" w:rsidRDefault="00A866E7" w:rsidP="00A866E7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l-PL"/>
        </w:rPr>
        <w:t>Zorientuj się, który region Polski stanowią Kaszuby.</w:t>
      </w:r>
    </w:p>
    <w:p w:rsidR="00A866E7" w:rsidRDefault="00A866E7" w:rsidP="00A866E7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l-PL"/>
        </w:rPr>
        <w:t>Znajdź informacje o regionie: kulturze, tradycjach itp.</w:t>
      </w:r>
    </w:p>
    <w:p w:rsidR="00A866E7" w:rsidRDefault="00A866E7" w:rsidP="00A866E7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l-PL"/>
        </w:rPr>
        <w:t>Zapoznaj się z kaszubskimi legendami.</w:t>
      </w:r>
    </w:p>
    <w:p w:rsidR="00A866E7" w:rsidRPr="00A866E7" w:rsidRDefault="00A866E7" w:rsidP="00A866E7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l-PL"/>
        </w:rPr>
        <w:t xml:space="preserve">Wejdź na stronę internetową </w:t>
      </w:r>
      <w:r w:rsidRPr="00A866E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l-PL"/>
        </w:rPr>
        <w:t>Nadbałtyckiego Centrum Kultury i weź udział w warsztatach „ Kształty Pomorza”</w:t>
      </w:r>
    </w:p>
    <w:p w:rsidR="00C2736E" w:rsidRPr="00E37179" w:rsidRDefault="00E37179" w:rsidP="00E371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71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2736E" w:rsidRPr="00E371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„Kształty </w:t>
      </w:r>
      <w:r w:rsidRPr="00E371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Pomorza”, bo tak nazwano </w:t>
      </w:r>
      <w:r w:rsidR="00C2736E" w:rsidRPr="00E371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cykl warsztatów plastycznych online, mają zachęcić dzieci i rodziców do pozna</w:t>
      </w:r>
      <w:r w:rsidRPr="00E371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wania przyrody i kultury </w:t>
      </w:r>
      <w:r w:rsidR="00C2736E" w:rsidRPr="00E371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regionu</w:t>
      </w:r>
      <w:r w:rsidRPr="00E371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Kaszub. Każdy odcinek poświęcony jest </w:t>
      </w:r>
      <w:r w:rsidR="00C2736E" w:rsidRPr="00E371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innemu tematowi –</w:t>
      </w:r>
      <w:r w:rsidRPr="00E371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uczestnicy mogą  ulepić </w:t>
      </w:r>
      <w:r w:rsidR="00C2736E" w:rsidRPr="00E371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stworzenia zamieszkujące Morze Bałtyckie, a także naczynia, które wiele lat temu służyły</w:t>
      </w:r>
      <w:r w:rsidRPr="00E371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podawania obiadu; spróbują </w:t>
      </w:r>
      <w:r w:rsidR="00C2736E" w:rsidRPr="00E371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też wyobrazić sobie, jak </w:t>
      </w:r>
      <w:r w:rsidRPr="00E371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mogły wyglądać postaci znane im</w:t>
      </w:r>
      <w:r w:rsidR="00C2736E" w:rsidRPr="00E371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legend.</w:t>
      </w:r>
    </w:p>
    <w:p w:rsidR="00C2736E" w:rsidRPr="00E37179" w:rsidRDefault="00E37179" w:rsidP="00E371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71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Emisję filmów zaplanowano </w:t>
      </w:r>
      <w:r w:rsidR="00C2736E" w:rsidRPr="00E371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soboty o 9:00 (znajdziecie je na tej stronie oraz na</w:t>
      </w:r>
      <w:r w:rsidRPr="00E371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hyperlink r:id="rId7" w:history="1">
        <w:r w:rsidR="00C2736E" w:rsidRPr="00E37179">
          <w:rPr>
            <w:rFonts w:ascii="Arial" w:eastAsia="Times New Roman" w:hAnsi="Arial" w:cs="Arial"/>
            <w:b/>
            <w:bCs/>
            <w:color w:val="0038AE"/>
            <w:sz w:val="24"/>
            <w:szCs w:val="24"/>
            <w:lang w:eastAsia="pl-PL"/>
          </w:rPr>
          <w:t>Facebooku</w:t>
        </w:r>
      </w:hyperlink>
      <w:r w:rsidR="00C2736E" w:rsidRPr="00E371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 wg poniższego harmonogramu:</w:t>
      </w:r>
    </w:p>
    <w:p w:rsidR="00C2736E" w:rsidRPr="00E37179" w:rsidRDefault="00C2736E" w:rsidP="00E37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7179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4.04.2020 - Foka Szara</w:t>
      </w:r>
    </w:p>
    <w:p w:rsidR="00C2736E" w:rsidRPr="00E37179" w:rsidRDefault="00C2736E" w:rsidP="00E37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7179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11.04.2020 - Stół Wielkanocny</w:t>
      </w:r>
    </w:p>
    <w:p w:rsidR="00C2736E" w:rsidRPr="00E37179" w:rsidRDefault="00C2736E" w:rsidP="00E37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7179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18.04.2020 - Stolem - olbrzym z kaszubskich legend</w:t>
      </w:r>
    </w:p>
    <w:p w:rsidR="00C2736E" w:rsidRPr="00E37179" w:rsidRDefault="00C2736E" w:rsidP="00E37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7179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25.04.2020 - Ryby Bałtyku</w:t>
      </w:r>
    </w:p>
    <w:p w:rsidR="00C2736E" w:rsidRPr="00E37179" w:rsidRDefault="00C2736E" w:rsidP="00E37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7179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2.05.2020 - Wiatrak żuławski</w:t>
      </w:r>
    </w:p>
    <w:p w:rsidR="00C2736E" w:rsidRPr="00E37179" w:rsidRDefault="00C2736E" w:rsidP="00E371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71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Warsztaty prowadzi Monika Sobczak-Konca – malarka, kuratorka wystaw </w:t>
      </w:r>
      <w:r w:rsidR="00E371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</w:t>
      </w:r>
      <w:r w:rsidRPr="00E371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Nadbałtyckim Centrum Kultury.</w:t>
      </w:r>
    </w:p>
    <w:p w:rsidR="00C2736E" w:rsidRPr="00E37179" w:rsidRDefault="00C2736E" w:rsidP="00E371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71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C2736E" w:rsidRPr="00E37179" w:rsidRDefault="00C2736E" w:rsidP="00E371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71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Zanim zasiądziecie przed komputerem, przygotujcie koniecznie swoją porcję ciastoliny. Będziecie potrzebować:</w:t>
      </w:r>
    </w:p>
    <w:p w:rsidR="00C2736E" w:rsidRPr="00E37179" w:rsidRDefault="00C2736E" w:rsidP="00E37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71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szklankę mąki</w:t>
      </w:r>
    </w:p>
    <w:p w:rsidR="00C2736E" w:rsidRPr="00E37179" w:rsidRDefault="00C2736E" w:rsidP="00E37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71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pół szklanki soli drobnoziarnistej</w:t>
      </w:r>
    </w:p>
    <w:p w:rsidR="00C2736E" w:rsidRPr="00E37179" w:rsidRDefault="00C2736E" w:rsidP="00E37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71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łyżeczkę kwasku cytrynowego</w:t>
      </w:r>
    </w:p>
    <w:p w:rsidR="00C2736E" w:rsidRPr="00E37179" w:rsidRDefault="00C2736E" w:rsidP="00E37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71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szklankę wody w temp. ok. 90 st.</w:t>
      </w:r>
    </w:p>
    <w:p w:rsidR="00C2736E" w:rsidRPr="00E37179" w:rsidRDefault="00C2736E" w:rsidP="00E371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71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Całość należy dokładnie wymieszać łyżką. Gdy ciasto się nieco wystudzi, trzeba zagnieść je dłonią. Gotową ciastolinę przechowujcie w zamknięciu, aby uchronić ją</w:t>
      </w:r>
      <w:r w:rsidR="00E37179" w:rsidRPr="00E371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przed wyschnięciem, np. plastikowym pojemniku.</w:t>
      </w:r>
    </w:p>
    <w:p w:rsidR="00C2736E" w:rsidRPr="00E37179" w:rsidRDefault="00C2736E" w:rsidP="00E371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71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Uwaga:</w:t>
      </w:r>
      <w:r w:rsidRPr="00E371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gotowe przedmioty zostawiamy do wyschnięcia (nie wypalamy ich).</w:t>
      </w:r>
      <w:r w:rsidR="00E37179" w:rsidRPr="00E371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POWODZENIA I UDANEJ ZABAWY.</w:t>
      </w:r>
    </w:p>
    <w:p w:rsidR="0023275E" w:rsidRDefault="0023275E"/>
    <w:sectPr w:rsidR="0023275E" w:rsidSect="00232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F1D" w:rsidRDefault="00621F1D" w:rsidP="00A866E7">
      <w:pPr>
        <w:spacing w:after="0" w:line="240" w:lineRule="auto"/>
      </w:pPr>
      <w:r>
        <w:separator/>
      </w:r>
    </w:p>
  </w:endnote>
  <w:endnote w:type="continuationSeparator" w:id="1">
    <w:p w:rsidR="00621F1D" w:rsidRDefault="00621F1D" w:rsidP="00A8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F1D" w:rsidRDefault="00621F1D" w:rsidP="00A866E7">
      <w:pPr>
        <w:spacing w:after="0" w:line="240" w:lineRule="auto"/>
      </w:pPr>
      <w:r>
        <w:separator/>
      </w:r>
    </w:p>
  </w:footnote>
  <w:footnote w:type="continuationSeparator" w:id="1">
    <w:p w:rsidR="00621F1D" w:rsidRDefault="00621F1D" w:rsidP="00A86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91968"/>
    <w:multiLevelType w:val="hybridMultilevel"/>
    <w:tmpl w:val="14485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73D8E"/>
    <w:multiLevelType w:val="multilevel"/>
    <w:tmpl w:val="5B56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F03B6"/>
    <w:multiLevelType w:val="multilevel"/>
    <w:tmpl w:val="AB80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36E"/>
    <w:rsid w:val="0016189C"/>
    <w:rsid w:val="0023275E"/>
    <w:rsid w:val="00621F1D"/>
    <w:rsid w:val="00A866E7"/>
    <w:rsid w:val="00C2736E"/>
    <w:rsid w:val="00E3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75E"/>
  </w:style>
  <w:style w:type="paragraph" w:styleId="Nagwek1">
    <w:name w:val="heading 1"/>
    <w:basedOn w:val="Normalny"/>
    <w:link w:val="Nagwek1Znak"/>
    <w:uiPriority w:val="9"/>
    <w:qFormat/>
    <w:rsid w:val="00C27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736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eld">
    <w:name w:val="field"/>
    <w:basedOn w:val="Domylnaczcionkaakapitu"/>
    <w:rsid w:val="00C2736E"/>
  </w:style>
  <w:style w:type="paragraph" w:styleId="NormalnyWeb">
    <w:name w:val="Normal (Web)"/>
    <w:basedOn w:val="Normalny"/>
    <w:uiPriority w:val="99"/>
    <w:semiHidden/>
    <w:unhideWhenUsed/>
    <w:rsid w:val="00C2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2736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2736E"/>
    <w:rPr>
      <w:i/>
      <w:iCs/>
    </w:rPr>
  </w:style>
  <w:style w:type="character" w:styleId="Pogrubienie">
    <w:name w:val="Strong"/>
    <w:basedOn w:val="Domylnaczcionkaakapitu"/>
    <w:uiPriority w:val="22"/>
    <w:qFormat/>
    <w:rsid w:val="00C2736E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86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66E7"/>
  </w:style>
  <w:style w:type="paragraph" w:styleId="Stopka">
    <w:name w:val="footer"/>
    <w:basedOn w:val="Normalny"/>
    <w:link w:val="StopkaZnak"/>
    <w:uiPriority w:val="99"/>
    <w:semiHidden/>
    <w:unhideWhenUsed/>
    <w:rsid w:val="00A86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66E7"/>
  </w:style>
  <w:style w:type="paragraph" w:styleId="Akapitzlist">
    <w:name w:val="List Paragraph"/>
    <w:basedOn w:val="Normalny"/>
    <w:uiPriority w:val="34"/>
    <w:qFormat/>
    <w:rsid w:val="00A866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6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6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6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NadbaltyckieCentrumKultu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Gabrysia</cp:lastModifiedBy>
  <cp:revision>3</cp:revision>
  <dcterms:created xsi:type="dcterms:W3CDTF">2020-04-22T08:46:00Z</dcterms:created>
  <dcterms:modified xsi:type="dcterms:W3CDTF">2020-04-22T09:05:00Z</dcterms:modified>
</cp:coreProperties>
</file>